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ישיבת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עציון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המדרש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האלקטרוני</w:t>
      </w:r>
      <w:r>
        <w:rPr>
          <w:rFonts w:cs="David"/>
          <w:sz w:val="24"/>
          <w:szCs w:val="24"/>
          <w:rtl/>
        </w:rPr>
        <w:t>)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sz w:val="24"/>
          <w:szCs w:val="24"/>
          <w:lang w:val="en-GB"/>
        </w:rPr>
      </w:pPr>
      <w:r>
        <w:rPr>
          <w:rFonts w:cs="David"/>
          <w:sz w:val="24"/>
          <w:szCs w:val="24"/>
          <w:rtl/>
        </w:rPr>
        <w:t>****************************************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השבוע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**************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David"/>
          <w:bCs/>
          <w:sz w:val="24"/>
          <w:szCs w:val="32"/>
          <w:rtl/>
        </w:rPr>
      </w:pPr>
      <w:r>
        <w:rPr>
          <w:rFonts w:cs="David" w:hint="eastAsia"/>
          <w:bCs/>
          <w:sz w:val="24"/>
          <w:szCs w:val="32"/>
          <w:rtl/>
        </w:rPr>
        <w:t>פרשת</w:t>
      </w:r>
      <w:r>
        <w:rPr>
          <w:rFonts w:cs="David"/>
          <w:bCs/>
          <w:sz w:val="24"/>
          <w:szCs w:val="32"/>
          <w:rtl/>
        </w:rPr>
        <w:t xml:space="preserve"> </w:t>
      </w:r>
      <w:r>
        <w:rPr>
          <w:rFonts w:cs="David" w:hint="eastAsia"/>
          <w:bCs/>
          <w:sz w:val="24"/>
          <w:szCs w:val="32"/>
          <w:rtl/>
        </w:rPr>
        <w:t>בחוקותי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David"/>
          <w:bCs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David"/>
          <w:bCs/>
          <w:sz w:val="24"/>
          <w:szCs w:val="28"/>
          <w:rtl/>
        </w:rPr>
      </w:pPr>
      <w:r>
        <w:rPr>
          <w:rFonts w:cs="David" w:hint="eastAsia"/>
          <w:bCs/>
          <w:sz w:val="24"/>
          <w:szCs w:val="28"/>
          <w:rtl/>
        </w:rPr>
        <w:t>פרשות</w:t>
      </w:r>
      <w:r>
        <w:rPr>
          <w:rFonts w:cs="David"/>
          <w:bCs/>
          <w:sz w:val="24"/>
          <w:szCs w:val="28"/>
          <w:rtl/>
        </w:rPr>
        <w:t xml:space="preserve"> </w:t>
      </w:r>
      <w:r>
        <w:rPr>
          <w:rFonts w:cs="David" w:hint="eastAsia"/>
          <w:bCs/>
          <w:sz w:val="24"/>
          <w:szCs w:val="28"/>
          <w:rtl/>
        </w:rPr>
        <w:t>בהר</w:t>
      </w:r>
      <w:r>
        <w:rPr>
          <w:rFonts w:cs="David"/>
          <w:bCs/>
          <w:sz w:val="24"/>
          <w:szCs w:val="28"/>
          <w:rtl/>
        </w:rPr>
        <w:t>-</w:t>
      </w:r>
      <w:r>
        <w:rPr>
          <w:rFonts w:cs="David" w:hint="eastAsia"/>
          <w:bCs/>
          <w:sz w:val="24"/>
          <w:szCs w:val="28"/>
          <w:rtl/>
        </w:rPr>
        <w:t>בחוקותי</w:t>
      </w:r>
      <w:r>
        <w:rPr>
          <w:rFonts w:cs="David"/>
          <w:bCs/>
          <w:sz w:val="24"/>
          <w:szCs w:val="28"/>
          <w:rtl/>
        </w:rPr>
        <w:t xml:space="preserve"> - </w:t>
      </w:r>
      <w:r>
        <w:rPr>
          <w:rFonts w:cs="David" w:hint="eastAsia"/>
          <w:bCs/>
          <w:sz w:val="24"/>
          <w:szCs w:val="28"/>
          <w:rtl/>
        </w:rPr>
        <w:t>סיום</w:t>
      </w:r>
      <w:r>
        <w:rPr>
          <w:rFonts w:cs="David"/>
          <w:bCs/>
          <w:sz w:val="24"/>
          <w:szCs w:val="28"/>
          <w:rtl/>
        </w:rPr>
        <w:t xml:space="preserve"> </w:t>
      </w:r>
      <w:r>
        <w:rPr>
          <w:rFonts w:cs="David" w:hint="eastAsia"/>
          <w:bCs/>
          <w:sz w:val="24"/>
          <w:szCs w:val="28"/>
          <w:rtl/>
        </w:rPr>
        <w:t>מרומם</w:t>
      </w:r>
      <w:r>
        <w:rPr>
          <w:rFonts w:cs="David"/>
          <w:bCs/>
          <w:sz w:val="24"/>
          <w:szCs w:val="28"/>
          <w:rtl/>
        </w:rPr>
        <w:t xml:space="preserve"> </w:t>
      </w:r>
      <w:r>
        <w:rPr>
          <w:rFonts w:cs="David" w:hint="eastAsia"/>
          <w:bCs/>
          <w:sz w:val="24"/>
          <w:szCs w:val="28"/>
          <w:rtl/>
        </w:rPr>
        <w:t>לספר</w:t>
      </w:r>
      <w:r>
        <w:rPr>
          <w:rFonts w:cs="David"/>
          <w:bCs/>
          <w:sz w:val="24"/>
          <w:szCs w:val="28"/>
          <w:rtl/>
        </w:rPr>
        <w:t xml:space="preserve"> </w:t>
      </w:r>
      <w:r>
        <w:rPr>
          <w:rFonts w:cs="David" w:hint="eastAsia"/>
          <w:bCs/>
          <w:sz w:val="24"/>
          <w:szCs w:val="28"/>
          <w:rtl/>
        </w:rPr>
        <w:t>ויקרא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מאת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אלחנן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סמט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א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 w:hint="eastAsia"/>
          <w:sz w:val="24"/>
          <w:szCs w:val="20"/>
          <w:rtl/>
        </w:rPr>
        <w:t>פרשות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בהר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ובחוקותי</w:t>
      </w:r>
      <w:r>
        <w:rPr>
          <w:rFonts w:cs="David"/>
          <w:sz w:val="24"/>
          <w:szCs w:val="20"/>
          <w:rtl/>
        </w:rPr>
        <w:t xml:space="preserve">: </w:t>
      </w:r>
      <w:r>
        <w:rPr>
          <w:rFonts w:cs="David" w:hint="eastAsia"/>
          <w:sz w:val="24"/>
          <w:szCs w:val="20"/>
          <w:rtl/>
        </w:rPr>
        <w:t>פרשה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אחת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הנחלקת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לעתים</w:t>
      </w:r>
      <w:r>
        <w:rPr>
          <w:rFonts w:cs="David"/>
          <w:sz w:val="24"/>
          <w:szCs w:val="20"/>
          <w:rtl/>
        </w:rPr>
        <w:t xml:space="preserve">, </w:t>
      </w:r>
      <w:r>
        <w:rPr>
          <w:rFonts w:cs="David" w:hint="eastAsia"/>
          <w:sz w:val="24"/>
          <w:szCs w:val="20"/>
          <w:rtl/>
        </w:rPr>
        <w:t>או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שתיים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המתחברות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לעתים</w:t>
      </w:r>
      <w:r>
        <w:rPr>
          <w:rFonts w:cs="David"/>
          <w:sz w:val="24"/>
          <w:szCs w:val="20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ב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 w:hint="eastAsia"/>
          <w:sz w:val="24"/>
          <w:szCs w:val="20"/>
          <w:rtl/>
        </w:rPr>
        <w:t>הקשרים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הבולטים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בין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פרשת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בהר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לבין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הברכה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והקללה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ג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/>
          <w:sz w:val="24"/>
          <w:szCs w:val="20"/>
          <w:rtl/>
        </w:rPr>
        <w:t>"</w:t>
      </w:r>
      <w:r>
        <w:rPr>
          <w:rFonts w:cs="David" w:hint="eastAsia"/>
          <w:sz w:val="24"/>
          <w:szCs w:val="20"/>
          <w:rtl/>
        </w:rPr>
        <w:t>מה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עניין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שמיטה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אצל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הר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סיני</w:t>
      </w:r>
      <w:r>
        <w:rPr>
          <w:rFonts w:cs="David"/>
          <w:sz w:val="24"/>
          <w:szCs w:val="20"/>
          <w:rtl/>
        </w:rPr>
        <w:t xml:space="preserve">" </w:t>
      </w:r>
      <w:r>
        <w:rPr>
          <w:rFonts w:cs="David" w:hint="eastAsia"/>
          <w:sz w:val="24"/>
          <w:szCs w:val="20"/>
          <w:rtl/>
        </w:rPr>
        <w:t>או</w:t>
      </w:r>
      <w:r>
        <w:rPr>
          <w:rFonts w:cs="David"/>
          <w:sz w:val="24"/>
          <w:szCs w:val="20"/>
          <w:rtl/>
        </w:rPr>
        <w:t xml:space="preserve"> '</w:t>
      </w:r>
      <w:r>
        <w:rPr>
          <w:rFonts w:cs="David" w:hint="eastAsia"/>
          <w:sz w:val="24"/>
          <w:szCs w:val="20"/>
          <w:rtl/>
        </w:rPr>
        <w:t>מה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עניין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הר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סיני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בסוף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חומש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ויקרא</w:t>
      </w:r>
      <w:r>
        <w:rPr>
          <w:rFonts w:cs="David"/>
          <w:sz w:val="24"/>
          <w:szCs w:val="20"/>
          <w:rtl/>
        </w:rPr>
        <w:t>'?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ד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 w:hint="eastAsia"/>
          <w:sz w:val="24"/>
          <w:szCs w:val="20"/>
          <w:rtl/>
        </w:rPr>
        <w:t>שבת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הארץ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והיובל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ה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 w:hint="eastAsia"/>
          <w:sz w:val="24"/>
          <w:szCs w:val="20"/>
          <w:rtl/>
        </w:rPr>
        <w:t>הטעמים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לאיחורן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של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פרשות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בהר</w:t>
      </w:r>
      <w:r>
        <w:rPr>
          <w:rFonts w:cs="David"/>
          <w:sz w:val="24"/>
          <w:szCs w:val="20"/>
          <w:rtl/>
        </w:rPr>
        <w:t>-</w:t>
      </w:r>
      <w:r>
        <w:rPr>
          <w:rFonts w:cs="David" w:hint="eastAsia"/>
          <w:sz w:val="24"/>
          <w:szCs w:val="20"/>
          <w:rtl/>
        </w:rPr>
        <w:t>בחוקותי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14" w:hanging="357"/>
        <w:rPr>
          <w:rFonts w:cs="David"/>
          <w:sz w:val="24"/>
          <w:szCs w:val="20"/>
          <w:rtl/>
        </w:rPr>
      </w:pPr>
      <w:r>
        <w:rPr>
          <w:rFonts w:cs="Times New Roman" w:hint="eastAsia"/>
          <w:sz w:val="24"/>
          <w:szCs w:val="20"/>
          <w:rtl/>
        </w:rPr>
        <w:t>ו</w:t>
      </w:r>
      <w:r>
        <w:rPr>
          <w:rFonts w:cs="Times New Roman"/>
          <w:sz w:val="24"/>
          <w:szCs w:val="20"/>
          <w:rtl/>
        </w:rPr>
        <w:t>.</w:t>
      </w:r>
      <w:r>
        <w:rPr>
          <w:rFonts w:cs="Times New Roman"/>
          <w:sz w:val="24"/>
          <w:szCs w:val="20"/>
          <w:rtl/>
        </w:rPr>
        <w:tab/>
      </w:r>
      <w:r>
        <w:rPr>
          <w:rFonts w:cs="David" w:hint="eastAsia"/>
          <w:sz w:val="24"/>
          <w:szCs w:val="20"/>
          <w:rtl/>
        </w:rPr>
        <w:t>פרק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כ</w:t>
      </w:r>
      <w:r>
        <w:rPr>
          <w:rFonts w:cs="David"/>
          <w:sz w:val="24"/>
          <w:szCs w:val="20"/>
          <w:rtl/>
        </w:rPr>
        <w:t>"</w:t>
      </w:r>
      <w:r>
        <w:rPr>
          <w:rFonts w:cs="David" w:hint="eastAsia"/>
          <w:sz w:val="24"/>
          <w:szCs w:val="20"/>
          <w:rtl/>
        </w:rPr>
        <w:t>ז</w:t>
      </w:r>
      <w:r>
        <w:rPr>
          <w:rFonts w:cs="David"/>
          <w:sz w:val="24"/>
          <w:szCs w:val="20"/>
          <w:rtl/>
        </w:rPr>
        <w:t xml:space="preserve"> - </w:t>
      </w:r>
      <w:r>
        <w:rPr>
          <w:rFonts w:cs="David" w:hint="eastAsia"/>
          <w:sz w:val="24"/>
          <w:szCs w:val="20"/>
          <w:rtl/>
        </w:rPr>
        <w:t>נדרי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הקדש</w:t>
      </w:r>
      <w:r>
        <w:rPr>
          <w:rFonts w:cs="David"/>
          <w:sz w:val="24"/>
          <w:szCs w:val="20"/>
          <w:rtl/>
        </w:rPr>
        <w:t xml:space="preserve"> - </w:t>
      </w:r>
      <w:r>
        <w:rPr>
          <w:rFonts w:cs="David" w:hint="eastAsia"/>
          <w:sz w:val="24"/>
          <w:szCs w:val="20"/>
          <w:rtl/>
        </w:rPr>
        <w:t>ומקומו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בסיום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ספר</w:t>
      </w:r>
      <w:r>
        <w:rPr>
          <w:rFonts w:cs="David"/>
          <w:sz w:val="24"/>
          <w:szCs w:val="20"/>
          <w:rtl/>
        </w:rPr>
        <w:t xml:space="preserve"> </w:t>
      </w:r>
      <w:r>
        <w:rPr>
          <w:rFonts w:cs="David" w:hint="eastAsia"/>
          <w:sz w:val="24"/>
          <w:szCs w:val="20"/>
          <w:rtl/>
        </w:rPr>
        <w:t>ויקרא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0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א</w:t>
      </w:r>
      <w:r>
        <w:rPr>
          <w:rFonts w:cs="David"/>
          <w:bCs/>
          <w:sz w:val="24"/>
          <w:szCs w:val="24"/>
          <w:rtl/>
        </w:rPr>
        <w:t xml:space="preserve">. </w:t>
      </w:r>
      <w:r>
        <w:rPr>
          <w:rFonts w:cs="David" w:hint="eastAsia"/>
          <w:bCs/>
          <w:sz w:val="24"/>
          <w:szCs w:val="24"/>
          <w:rtl/>
        </w:rPr>
        <w:t>פרשות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ובחוקותי</w:t>
      </w:r>
      <w:r>
        <w:rPr>
          <w:rFonts w:cs="David"/>
          <w:bCs/>
          <w:sz w:val="24"/>
          <w:szCs w:val="24"/>
          <w:rtl/>
        </w:rPr>
        <w:t xml:space="preserve">: </w:t>
      </w:r>
      <w:r>
        <w:rPr>
          <w:rFonts w:cs="David" w:hint="eastAsia"/>
          <w:bCs/>
          <w:sz w:val="24"/>
          <w:szCs w:val="24"/>
          <w:rtl/>
        </w:rPr>
        <w:t>פרשה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אחת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הנחלקת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לעתים</w:t>
      </w:r>
      <w:r>
        <w:rPr>
          <w:rFonts w:cs="David"/>
          <w:bCs/>
          <w:sz w:val="24"/>
          <w:szCs w:val="24"/>
          <w:rtl/>
        </w:rPr>
        <w:t xml:space="preserve">, </w:t>
      </w:r>
      <w:r>
        <w:rPr>
          <w:rFonts w:cs="David" w:hint="eastAsia"/>
          <w:bCs/>
          <w:sz w:val="24"/>
          <w:szCs w:val="24"/>
          <w:rtl/>
        </w:rPr>
        <w:t>או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שתיים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המתחברות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לעתים</w:t>
      </w:r>
      <w:r>
        <w:rPr>
          <w:rFonts w:cs="David"/>
          <w:bCs/>
          <w:sz w:val="24"/>
          <w:szCs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המסיימות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ובחוקותי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נקראות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הפשוטות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יחדיו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מעוברות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נקראות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נשאל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ביחס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אליהן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שעוררנו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פקודי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ביחס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לתופעה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קיימת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הבחנה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המצדיקה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ראייתן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יחידות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ספרותיות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במילים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שבשנים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מסוימות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לשתיים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ונבדלות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שבשנים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יחדיו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במבט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ראשון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לספק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בתשובתה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הלכות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קרקעות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איסור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הונאה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ואיסור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ריבית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ובסיומה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חריגים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איסורי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המקדש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לעומת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קודמתה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עוסקת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ברובה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ובקללות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המעבר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חריף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ומורגש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שינוי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שביניהן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הסגנון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הספרותי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מותאם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לעניינה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אמנם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מסיימים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העוסק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בנדרי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קרובים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כהמשכה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עוסקת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ברובה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המסדירות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והכלכלה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בישראל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נידונות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ולכוהנים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ובכן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קובעי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מנהגי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הקריאה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מזו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טכני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הנובע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מקיצורן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היחסי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ב</w:t>
      </w:r>
      <w:r>
        <w:rPr>
          <w:rFonts w:cs="David"/>
          <w:bCs/>
          <w:sz w:val="24"/>
          <w:szCs w:val="24"/>
          <w:rtl/>
        </w:rPr>
        <w:t xml:space="preserve">. </w:t>
      </w:r>
      <w:r>
        <w:rPr>
          <w:rFonts w:cs="David" w:hint="eastAsia"/>
          <w:bCs/>
          <w:sz w:val="24"/>
          <w:szCs w:val="24"/>
          <w:rtl/>
        </w:rPr>
        <w:t>הקשרים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הבולטים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בין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לבין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הברכה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והקללה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המעיין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ובחוקותי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יגלה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וסגנון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אמיצים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ביניהן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משותף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ההבחנה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הקודמת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שעשינו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ביניהן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ספרותית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ראשית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נדגים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בפסוקי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יג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המופיעים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בהקשר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ספציפי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מאוד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בהקשר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לקיומן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והיובל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בחוקותי</w:t>
      </w:r>
      <w:r>
        <w:rPr>
          <w:rFonts w:cs="David"/>
          <w:bCs/>
          <w:sz w:val="24"/>
          <w:szCs w:val="24"/>
          <w:rtl/>
        </w:rPr>
        <w:t xml:space="preserve"> (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ו</w:t>
      </w:r>
      <w:r>
        <w:rPr>
          <w:rFonts w:cs="David"/>
          <w:bCs/>
          <w:sz w:val="24"/>
          <w:szCs w:val="24"/>
          <w:rtl/>
        </w:rPr>
        <w:t xml:space="preserve">, </w:t>
      </w:r>
      <w:r>
        <w:rPr>
          <w:rFonts w:cs="David" w:hint="eastAsia"/>
          <w:bCs/>
          <w:sz w:val="24"/>
          <w:szCs w:val="24"/>
          <w:rtl/>
        </w:rPr>
        <w:t>ג</w:t>
      </w:r>
      <w:r>
        <w:rPr>
          <w:rFonts w:cs="David"/>
          <w:bCs/>
          <w:sz w:val="24"/>
          <w:szCs w:val="24"/>
          <w:rtl/>
        </w:rPr>
        <w:t>-</w:t>
      </w:r>
      <w:r>
        <w:rPr>
          <w:rFonts w:cs="David" w:hint="eastAsia"/>
          <w:bCs/>
          <w:sz w:val="24"/>
          <w:szCs w:val="24"/>
          <w:rtl/>
        </w:rPr>
        <w:t>יג</w:t>
      </w:r>
      <w:r>
        <w:rPr>
          <w:rFonts w:cs="David"/>
          <w:bCs/>
          <w:sz w:val="24"/>
          <w:szCs w:val="24"/>
          <w:rtl/>
        </w:rPr>
        <w:t xml:space="preserve">) </w:t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כסדר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(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ה</w:t>
      </w:r>
      <w:r>
        <w:rPr>
          <w:rFonts w:cs="David"/>
          <w:bCs/>
          <w:sz w:val="24"/>
          <w:szCs w:val="24"/>
          <w:rtl/>
        </w:rPr>
        <w:t xml:space="preserve">, </w:t>
      </w:r>
      <w:r>
        <w:rPr>
          <w:rFonts w:cs="David" w:hint="eastAsia"/>
          <w:bCs/>
          <w:sz w:val="24"/>
          <w:szCs w:val="24"/>
          <w:rtl/>
        </w:rPr>
        <w:t>יח</w:t>
      </w:r>
      <w:r>
        <w:rPr>
          <w:rFonts w:cs="David"/>
          <w:bCs/>
          <w:sz w:val="24"/>
          <w:szCs w:val="24"/>
          <w:rtl/>
        </w:rPr>
        <w:t>-</w:t>
      </w:r>
      <w:r>
        <w:rPr>
          <w:rFonts w:cs="David" w:hint="eastAsia"/>
          <w:bCs/>
          <w:sz w:val="24"/>
          <w:szCs w:val="24"/>
          <w:rtl/>
        </w:rPr>
        <w:t>כב</w:t>
      </w:r>
      <w:r>
        <w:rPr>
          <w:rFonts w:cs="David"/>
          <w:bCs/>
          <w:sz w:val="24"/>
          <w:szCs w:val="24"/>
          <w:rtl/>
        </w:rPr>
        <w:t xml:space="preserve">) 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בחקתי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תשמרו</w:t>
      </w:r>
      <w:r>
        <w:rPr>
          <w:rFonts w:cs="David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ועשיתם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אתם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ועשיתם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חקתי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תשמרו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ועשיתם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אתם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יח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1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bCs/>
          <w:sz w:val="24"/>
          <w:szCs w:val="24"/>
          <w:rtl/>
        </w:rPr>
        <w:t>וישבתם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לבטח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בארצכם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וישבתם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על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הארץ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לבטח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2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 w:hint="eastAsia"/>
          <w:bCs/>
          <w:sz w:val="24"/>
          <w:szCs w:val="24"/>
          <w:rtl/>
        </w:rPr>
        <w:t>ונתנה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יבולה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פריו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ואכלתם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לחמכם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לשבע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ונתנה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הארץ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פריה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ואכלתם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לשבע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יט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3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ונתתי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ושכבתם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מחריד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וישבתם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לבטח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עליה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4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eastAsia"/>
          <w:sz w:val="24"/>
          <w:szCs w:val="24"/>
          <w:rtl/>
        </w:rPr>
        <w:t>ואכלתם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ישן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נושן</w:t>
      </w:r>
      <w:r>
        <w:rPr>
          <w:rFonts w:cs="David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וישן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חדש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תוציאו</w:t>
      </w:r>
      <w:r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ab/>
        <w:t xml:space="preserve">  (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וצויתי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ברכתי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הששית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התבואה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לשלש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וזרעתם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השמינִת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ואכלתם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התבואה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ישן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התשיעית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בוא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תבואתה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תאכלו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ישן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כא</w:t>
      </w:r>
      <w:r>
        <w:rPr>
          <w:rFonts w:cs="David"/>
          <w:sz w:val="24"/>
          <w:szCs w:val="24"/>
          <w:rtl/>
        </w:rPr>
        <w:t>)  (</w:t>
      </w:r>
      <w:r>
        <w:rPr>
          <w:rFonts w:cs="David" w:hint="eastAsia"/>
          <w:sz w:val="24"/>
          <w:szCs w:val="24"/>
          <w:rtl/>
        </w:rPr>
        <w:t>כב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5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/>
          <w:sz w:val="24"/>
          <w:szCs w:val="24"/>
          <w:rtl/>
        </w:rPr>
        <w:lastRenderedPageBreak/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אני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להיכם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הוצאתי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מִהְיֹת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ואשבר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מֹטֹת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עֻלכם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ואולך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קוממיות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יג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אני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להיכם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הוצאתי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כנען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והשווה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ונה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לח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6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הדמיון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מאידך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ההבדל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פסוקי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מתייחסים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מסוימים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ואכלתם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נושן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מתייחסת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לתבואת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שתספיק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לתשיעית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כולן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ובכן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נבחן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הנזכרות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בתוכחה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במיוחד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כגורם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Times New Roman" w:hint="eastAsia"/>
          <w:sz w:val="24"/>
          <w:szCs w:val="24"/>
          <w:rtl/>
        </w:rPr>
        <w:t>ל</w:t>
      </w:r>
      <w:r>
        <w:rPr>
          <w:rFonts w:cs="David" w:hint="eastAsia"/>
          <w:sz w:val="24"/>
          <w:szCs w:val="24"/>
          <w:rtl/>
        </w:rPr>
        <w:t>בוא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הקללות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איסור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החמור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נזכר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כט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כבדרך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אגב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תיאור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הפורענות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1440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והשמדתי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במֹתיכם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והכרתי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חמניכם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ונתתי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פגריכם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פגרי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גלוליכם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לעומת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ביטולה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נזכר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בפירוט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רב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כסיבה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עיקרית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הפורענות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זמנה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הדגשת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הפורענות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כנגד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זוהי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'.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) 7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וכנגדן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7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בתוכחה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בחוקותי</w:t>
      </w:r>
      <w:r>
        <w:rPr>
          <w:rFonts w:cs="David"/>
          <w:bCs/>
          <w:sz w:val="24"/>
          <w:szCs w:val="24"/>
          <w:rtl/>
        </w:rPr>
        <w:t xml:space="preserve"> (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ו</w:t>
      </w:r>
      <w:r>
        <w:rPr>
          <w:rFonts w:cs="David"/>
          <w:bCs/>
          <w:sz w:val="24"/>
          <w:szCs w:val="24"/>
          <w:rtl/>
        </w:rPr>
        <w:t xml:space="preserve">, </w:t>
      </w:r>
      <w:r>
        <w:rPr>
          <w:rFonts w:cs="David" w:hint="eastAsia"/>
          <w:bCs/>
          <w:sz w:val="24"/>
          <w:szCs w:val="24"/>
          <w:rtl/>
        </w:rPr>
        <w:t>לד</w:t>
      </w:r>
      <w:r>
        <w:rPr>
          <w:rFonts w:cs="David"/>
          <w:bCs/>
          <w:sz w:val="24"/>
          <w:szCs w:val="24"/>
          <w:rtl/>
        </w:rPr>
        <w:t>-</w:t>
      </w:r>
      <w:r>
        <w:rPr>
          <w:rFonts w:cs="David" w:hint="eastAsia"/>
          <w:bCs/>
          <w:sz w:val="24"/>
          <w:szCs w:val="24"/>
          <w:rtl/>
        </w:rPr>
        <w:t>לו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ופסוק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מג</w:t>
      </w:r>
      <w:r>
        <w:rPr>
          <w:rFonts w:cs="David"/>
          <w:bCs/>
          <w:sz w:val="24"/>
          <w:szCs w:val="24"/>
          <w:rtl/>
        </w:rPr>
        <w:t>)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(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ה</w:t>
      </w:r>
      <w:r>
        <w:rPr>
          <w:rFonts w:cs="David"/>
          <w:bCs/>
          <w:sz w:val="24"/>
          <w:szCs w:val="24"/>
          <w:rtl/>
        </w:rPr>
        <w:t xml:space="preserve">, </w:t>
      </w:r>
      <w:r>
        <w:rPr>
          <w:rFonts w:cs="David" w:hint="eastAsia"/>
          <w:bCs/>
          <w:sz w:val="24"/>
          <w:szCs w:val="24"/>
          <w:rtl/>
        </w:rPr>
        <w:t>א</w:t>
      </w:r>
      <w:r>
        <w:rPr>
          <w:rFonts w:cs="David"/>
          <w:bCs/>
          <w:sz w:val="24"/>
          <w:szCs w:val="24"/>
          <w:rtl/>
        </w:rPr>
        <w:t>-</w:t>
      </w:r>
      <w:r>
        <w:rPr>
          <w:rFonts w:cs="David" w:hint="eastAsia"/>
          <w:bCs/>
          <w:sz w:val="24"/>
          <w:szCs w:val="24"/>
          <w:rtl/>
        </w:rPr>
        <w:t>ז</w:t>
      </w:r>
      <w:r>
        <w:rPr>
          <w:rFonts w:cs="David"/>
          <w:bCs/>
          <w:sz w:val="24"/>
          <w:szCs w:val="24"/>
          <w:rtl/>
        </w:rPr>
        <w:t>)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תרצה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שבתֹתה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לד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ושבתה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1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תשבת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ab/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'</w:t>
      </w:r>
      <w:r>
        <w:rPr>
          <w:rFonts w:cs="David"/>
          <w:sz w:val="24"/>
          <w:szCs w:val="24"/>
          <w:rtl/>
        </w:rPr>
        <w:tab/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2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והרצת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שבתתיה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שבת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3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תשבת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שבתון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ab/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4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שבתה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rtl/>
        </w:rPr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'</w:t>
      </w:r>
      <w:r>
        <w:rPr>
          <w:rFonts w:cs="David"/>
          <w:sz w:val="24"/>
          <w:szCs w:val="24"/>
          <w:rtl/>
        </w:rPr>
        <w:tab/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5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bCs/>
          <w:sz w:val="24"/>
          <w:szCs w:val="24"/>
          <w:rtl/>
        </w:rPr>
        <w:t>בשבתתיכם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עליה</w:t>
      </w:r>
      <w:r>
        <w:rPr>
          <w:rFonts w:cs="David"/>
          <w:sz w:val="24"/>
          <w:szCs w:val="24"/>
          <w:rtl/>
        </w:rPr>
        <w:tab/>
        <w:t>(-)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6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והארץ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תעזב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בהשמה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מג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והיתה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לאכלה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bCs/>
          <w:sz w:val="24"/>
          <w:szCs w:val="24"/>
          <w:rtl/>
        </w:rPr>
        <w:t>7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לאור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השוואה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לחזור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ולתהות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ההשוואה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הקודמת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שמא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מתייחסים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הייתכן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כדי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</w:t>
      </w:r>
      <w:r>
        <w:rPr>
          <w:rFonts w:cs="Times New Roman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לבחון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אמיץ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ג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ascii="Times New Roman" w:hAnsi="Times New Roman" w:cs="MS Sans Serif"/>
          <w:b/>
          <w:sz w:val="24"/>
          <w:szCs w:val="24"/>
        </w:rPr>
        <w:t xml:space="preserve"> 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מה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עניין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שמיטה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אצל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bCs/>
          <w:sz w:val="24"/>
          <w:szCs w:val="24"/>
          <w:rtl/>
        </w:rPr>
        <w:t xml:space="preserve">" </w:t>
      </w:r>
      <w:r>
        <w:rPr>
          <w:rFonts w:cs="David" w:hint="eastAsia"/>
          <w:bCs/>
          <w:sz w:val="24"/>
          <w:szCs w:val="24"/>
          <w:rtl/>
        </w:rPr>
        <w:t>או</w:t>
      </w:r>
      <w:r>
        <w:rPr>
          <w:rFonts w:cs="David"/>
          <w:bCs/>
          <w:sz w:val="24"/>
          <w:szCs w:val="24"/>
          <w:rtl/>
        </w:rPr>
        <w:t xml:space="preserve"> '</w:t>
      </w:r>
      <w:r>
        <w:rPr>
          <w:rFonts w:cs="David" w:hint="eastAsia"/>
          <w:bCs/>
          <w:sz w:val="24"/>
          <w:szCs w:val="24"/>
          <w:rtl/>
        </w:rPr>
        <w:t>מה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עניין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בסוף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חומש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ויקרא</w:t>
      </w:r>
      <w:r>
        <w:rPr>
          <w:rFonts w:cs="David"/>
          <w:bCs/>
          <w:sz w:val="24"/>
          <w:szCs w:val="24"/>
          <w:rtl/>
        </w:rPr>
        <w:t>'?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הפותח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20" w:hanging="72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ab/>
        <w:t xml:space="preserve"> </w:t>
      </w:r>
      <w:r>
        <w:rPr>
          <w:rFonts w:cs="David" w:hint="eastAsia"/>
          <w:sz w:val="24"/>
          <w:szCs w:val="24"/>
          <w:rtl/>
        </w:rPr>
        <w:t>וידבר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לאמר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המפורסמת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ab/>
      </w:r>
      <w:r>
        <w:rPr>
          <w:rFonts w:cs="David" w:hint="eastAsia"/>
          <w:sz w:val="24"/>
          <w:rtl/>
        </w:rPr>
        <w:t>מה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עניין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שמיטה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אצל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לניב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בשפה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העברית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שבבוא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לטעון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כנגד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ביניהם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אצל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'. 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שנתקשה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הרבה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כגון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וכגון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תרומה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תצווה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ייגרע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שדווקא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תהא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הרקע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הכרונולוגיה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החל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תחליף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והכרובים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2183" w:hanging="1463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כב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ונועדתי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ודברתי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הכפרת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הכרבים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ארון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העדֻת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אצוה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ואכן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והשראת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השכינה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המתוארות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כמודגש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ind w:left="2160" w:hanging="216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וידבר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מאהל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מועד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לאמר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ומסתבר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הציוויים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בהמשכו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מצאנו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שזמן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הציווי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זמנן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לאחר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וכי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eastAsia"/>
          <w:sz w:val="24"/>
          <w:szCs w:val="24"/>
          <w:rtl/>
        </w:rPr>
        <w:t>הזכרת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נועדה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לרמוז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lastRenderedPageBreak/>
        <w:t>שמקור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בהתגלות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שואל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המדרש</w:t>
      </w:r>
      <w:r>
        <w:rPr>
          <w:rFonts w:ascii="Times New Roman" w:hAnsi="Times New Roman" w:cs="MS Sans Serif"/>
          <w:sz w:val="24"/>
          <w:szCs w:val="24"/>
        </w:rPr>
        <w:t>,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מיוחדת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והלא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מסיני</w:t>
      </w:r>
      <w:r>
        <w:rPr>
          <w:rFonts w:cs="David"/>
          <w:sz w:val="24"/>
          <w:szCs w:val="24"/>
          <w:rtl/>
        </w:rPr>
        <w:t xml:space="preserve">?", </w:t>
      </w:r>
      <w:r>
        <w:rPr>
          <w:rFonts w:cs="David" w:hint="eastAsia"/>
          <w:sz w:val="24"/>
          <w:szCs w:val="24"/>
          <w:rtl/>
        </w:rPr>
        <w:t>ומדוע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מדגישה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בתשובתו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ממשיך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להחזיק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בהנחת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הזמנים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דהיינו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), </w:t>
      </w:r>
      <w:r>
        <w:rPr>
          <w:rFonts w:cs="David" w:hint="eastAsia"/>
          <w:sz w:val="24"/>
          <w:szCs w:val="24"/>
          <w:rtl/>
        </w:rPr>
        <w:t>והוא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דוגמה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כללותיה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ודקדוקיה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כללותיהם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ודקדוקיהם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מסיני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פירוש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נחלקו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רש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ורמב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בדבריהם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הערה</w:t>
      </w:r>
      <w:r>
        <w:rPr>
          <w:rFonts w:cs="David"/>
          <w:sz w:val="24"/>
          <w:szCs w:val="24"/>
          <w:rtl/>
        </w:rPr>
        <w:t xml:space="preserve"> 10).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נקשרת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בכתוב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הכותרת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sz w:val="24"/>
          <w:szCs w:val="24"/>
          <w:rtl/>
        </w:rPr>
        <w:t>וידבר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לאמר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ואמרת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תבאו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פותחת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מסתבר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שהכתוב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יעיד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תחילתו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כל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כלולה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בדיבור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אחדות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מתאימה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ארוך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צריכה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להתרחב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'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ובתים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כנעני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וכו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אצל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'.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נפסק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פותחת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באופן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פתאומי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בחֻקֹתי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תלכו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ללא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הודעה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מקדימה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לבדוק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האפשרות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דיבור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ואכן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מו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והמשפטים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והתורֹת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בינו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כאן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לוהי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שתחילתו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- "</w:t>
      </w:r>
      <w:r>
        <w:rPr>
          <w:rFonts w:cs="David" w:hint="eastAsia"/>
          <w:sz w:val="24"/>
          <w:szCs w:val="24"/>
          <w:rtl/>
        </w:rPr>
        <w:t>וידבר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ובאמת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כורחנו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חתימה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חתימה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חתימה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חוקים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ותורות</w:t>
      </w:r>
      <w:r>
        <w:rPr>
          <w:rFonts w:cs="David"/>
          <w:sz w:val="24"/>
          <w:szCs w:val="24"/>
          <w:rtl/>
        </w:rPr>
        <w:t>'.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דעתו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רשב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בפירושו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החתימה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ind w:left="720"/>
        <w:rPr>
          <w:rFonts w:cs="David"/>
          <w:sz w:val="24"/>
          <w:rtl/>
        </w:rPr>
      </w:pP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ביד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משה</w:t>
      </w:r>
      <w:r>
        <w:rPr>
          <w:rFonts w:cs="David"/>
          <w:sz w:val="24"/>
          <w:rtl/>
        </w:rPr>
        <w:t xml:space="preserve"> - </w:t>
      </w:r>
      <w:r>
        <w:rPr>
          <w:rFonts w:cs="David" w:hint="eastAsia"/>
          <w:sz w:val="24"/>
          <w:rtl/>
        </w:rPr>
        <w:t>שכן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התחילה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פרשת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שמיטה</w:t>
      </w:r>
      <w:r>
        <w:rPr>
          <w:rFonts w:cs="David"/>
          <w:sz w:val="24"/>
          <w:rtl/>
        </w:rPr>
        <w:t xml:space="preserve"> '</w:t>
      </w:r>
      <w:r>
        <w:rPr>
          <w:rFonts w:cs="David" w:hint="eastAsia"/>
          <w:sz w:val="24"/>
          <w:rtl/>
        </w:rPr>
        <w:t>וידבר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</w:t>
      </w:r>
      <w:r>
        <w:rPr>
          <w:rFonts w:cs="David"/>
          <w:sz w:val="24"/>
          <w:rtl/>
        </w:rPr>
        <w:t xml:space="preserve">' </w:t>
      </w:r>
      <w:r>
        <w:rPr>
          <w:rFonts w:cs="David" w:hint="eastAsia"/>
          <w:sz w:val="24"/>
          <w:rtl/>
        </w:rPr>
        <w:t>אל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משה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', </w:t>
      </w:r>
      <w:r>
        <w:rPr>
          <w:rFonts w:cs="David" w:hint="eastAsia"/>
          <w:sz w:val="24"/>
          <w:rtl/>
        </w:rPr>
        <w:t>וגם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גְמר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התוכחות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האלה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בשביל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השמיטה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הם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כדכתיב</w:t>
      </w:r>
      <w:r>
        <w:rPr>
          <w:rFonts w:cs="David"/>
          <w:sz w:val="24"/>
          <w:rtl/>
        </w:rPr>
        <w:t xml:space="preserve"> (</w:t>
      </w:r>
      <w:r>
        <w:rPr>
          <w:rFonts w:cs="David" w:hint="eastAsia"/>
          <w:sz w:val="24"/>
          <w:rtl/>
        </w:rPr>
        <w:t>כ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ו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לה</w:t>
      </w:r>
      <w:r>
        <w:rPr>
          <w:rFonts w:cs="David"/>
          <w:sz w:val="24"/>
          <w:rtl/>
        </w:rPr>
        <w:t>) '</w:t>
      </w:r>
      <w:r>
        <w:rPr>
          <w:rFonts w:cs="David" w:hint="eastAsia"/>
          <w:sz w:val="24"/>
          <w:rtl/>
        </w:rPr>
        <w:t>כל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ימי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השמה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תשבֹת</w:t>
      </w:r>
      <w:r>
        <w:rPr>
          <w:rFonts w:cs="David"/>
          <w:sz w:val="24"/>
          <w:rtl/>
        </w:rPr>
        <w:t xml:space="preserve">', </w:t>
      </w:r>
      <w:r>
        <w:rPr>
          <w:rFonts w:cs="David" w:hint="eastAsia"/>
          <w:sz w:val="24"/>
          <w:rtl/>
        </w:rPr>
        <w:t>כי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כל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מצוות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פרשת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בשמיטות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ויובלות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מדבר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ושליחות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עבדים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וחזרת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קרקעות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לכך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נאמרו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כאן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התוכחות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עברות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השמיטות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הכול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בפעם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אחת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מעתה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להרחיב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ביחס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ולשאול</w:t>
      </w:r>
      <w:r>
        <w:rPr>
          <w:rFonts w:cs="David"/>
          <w:sz w:val="24"/>
          <w:szCs w:val="24"/>
          <w:rtl/>
        </w:rPr>
        <w:t>: '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אצל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?'.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שכאן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מתבלטת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התשובה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הפשוטה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לישראל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ומעשה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כריתתה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והנה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מצאנו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שכריתת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מלווה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וקללות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קרויות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ח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סט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אלות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מואב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קודם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הכניסה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ט</w:t>
      </w:r>
      <w:r>
        <w:rPr>
          <w:rFonts w:cs="David"/>
          <w:sz w:val="24"/>
          <w:szCs w:val="24"/>
          <w:rtl/>
        </w:rPr>
        <w:t>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המתוארת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מלווה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וקללות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איפכא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לשאול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כיצד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ובאמת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הכתוב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ברית</w:t>
      </w:r>
      <w:r>
        <w:rPr>
          <w:rFonts w:cs="David"/>
          <w:sz w:val="24"/>
          <w:szCs w:val="24"/>
          <w:rtl/>
        </w:rPr>
        <w:t>":</w:t>
      </w:r>
    </w:p>
    <w:p w:rsidR="005D7979" w:rsidRDefault="005D7979">
      <w:pPr>
        <w:widowControl w:val="0"/>
        <w:tabs>
          <w:tab w:val="left" w:pos="765"/>
        </w:tabs>
        <w:autoSpaceDE w:val="0"/>
        <w:autoSpaceDN w:val="0"/>
        <w:bidi/>
        <w:adjustRightInd w:val="0"/>
        <w:spacing w:after="0" w:line="240" w:lineRule="auto"/>
        <w:ind w:left="2880" w:hanging="288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ח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סט</w:t>
      </w:r>
      <w:r>
        <w:rPr>
          <w:rFonts w:cs="David"/>
          <w:sz w:val="24"/>
          <w:szCs w:val="24"/>
          <w:rtl/>
        </w:rPr>
        <w:t xml:space="preserve">   </w:t>
      </w:r>
      <w:r>
        <w:rPr>
          <w:rFonts w:cs="David" w:hint="eastAsia"/>
          <w:sz w:val="24"/>
          <w:szCs w:val="24"/>
          <w:rtl/>
        </w:rPr>
        <w:t>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דברי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לכרֹת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מואב</w:t>
      </w:r>
      <w:r>
        <w:rPr>
          <w:rFonts w:cs="David"/>
          <w:sz w:val="24"/>
          <w:szCs w:val="24"/>
          <w:rtl/>
        </w:rPr>
        <w:t>,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2608" w:right="992"/>
        <w:rPr>
          <w:rFonts w:cs="David"/>
          <w:bCs/>
          <w:sz w:val="24"/>
          <w:szCs w:val="24"/>
          <w:rtl/>
        </w:rPr>
      </w:pP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מלבד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הברית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אשר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כרת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אתם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בחרב</w:t>
      </w:r>
      <w:r>
        <w:rPr>
          <w:rFonts w:cs="David"/>
          <w:bCs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חורב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נמצאים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כמובן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>.</w:t>
      </w:r>
      <w:r>
        <w:rPr>
          <w:rFonts w:cs="David" w:hint="eastAsia"/>
          <w:sz w:val="24"/>
          <w:szCs w:val="24"/>
          <w:rtl/>
        </w:rPr>
        <w:t>וכך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פירשו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רש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ורשב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רומז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לפרשתנו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מעתה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אפשר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צודק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המרחיב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בפרשתנו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מו</w:t>
      </w:r>
      <w:r>
        <w:rPr>
          <w:rFonts w:cs="David"/>
          <w:sz w:val="24"/>
          <w:szCs w:val="24"/>
          <w:rtl/>
        </w:rPr>
        <w:t xml:space="preserve">): 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ind w:left="765"/>
        <w:rPr>
          <w:rFonts w:cs="David"/>
          <w:sz w:val="24"/>
          <w:rtl/>
        </w:rPr>
      </w:pPr>
      <w:r>
        <w:rPr>
          <w:rFonts w:cs="David" w:hint="eastAsia"/>
          <w:sz w:val="24"/>
          <w:rtl/>
        </w:rPr>
        <w:t>אלה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החקים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והמשפטים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והתרֹת</w:t>
      </w:r>
      <w:r>
        <w:rPr>
          <w:rFonts w:cs="David"/>
          <w:sz w:val="24"/>
          <w:rtl/>
        </w:rPr>
        <w:t xml:space="preserve"> - </w:t>
      </w:r>
      <w:r>
        <w:rPr>
          <w:rFonts w:cs="David" w:hint="eastAsia"/>
          <w:sz w:val="24"/>
          <w:rtl/>
        </w:rPr>
        <w:t>הם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הכתובים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בפרשיות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וישמע</w:t>
      </w:r>
      <w:r>
        <w:rPr>
          <w:rFonts w:cs="David"/>
          <w:sz w:val="24"/>
          <w:rtl/>
        </w:rPr>
        <w:t xml:space="preserve"> [- </w:t>
      </w:r>
      <w:r>
        <w:rPr>
          <w:rFonts w:cs="David" w:hint="eastAsia"/>
          <w:sz w:val="24"/>
          <w:rtl/>
        </w:rPr>
        <w:t>יתרו</w:t>
      </w:r>
      <w:r>
        <w:rPr>
          <w:rFonts w:cs="David"/>
          <w:sz w:val="24"/>
          <w:rtl/>
        </w:rPr>
        <w:t xml:space="preserve">], </w:t>
      </w:r>
      <w:r>
        <w:rPr>
          <w:rFonts w:cs="David" w:hint="eastAsia"/>
          <w:sz w:val="24"/>
          <w:rtl/>
        </w:rPr>
        <w:t>ואלה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המשפטים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ופרשת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65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rtl/>
        </w:rPr>
        <w:t>אשר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נתן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</w:t>
      </w:r>
      <w:r>
        <w:rPr>
          <w:rFonts w:cs="David"/>
          <w:sz w:val="24"/>
          <w:rtl/>
        </w:rPr>
        <w:t xml:space="preserve">' </w:t>
      </w:r>
      <w:r>
        <w:rPr>
          <w:rFonts w:cs="David" w:hint="eastAsia"/>
          <w:sz w:val="24"/>
          <w:rtl/>
        </w:rPr>
        <w:t>בינו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ובין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בני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ישראל</w:t>
      </w:r>
      <w:r>
        <w:rPr>
          <w:rFonts w:cs="David"/>
          <w:sz w:val="24"/>
          <w:rtl/>
        </w:rPr>
        <w:t xml:space="preserve"> - </w:t>
      </w:r>
      <w:r>
        <w:rPr>
          <w:rFonts w:cs="David" w:hint="eastAsia"/>
          <w:sz w:val="24"/>
          <w:rtl/>
        </w:rPr>
        <w:t>רמז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לברית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כי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אחר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שנעשה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המשכן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והיה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הכבוד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באוהל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מועד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לא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משה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לפי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פשוטו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וזמנן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השלישי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ממצרים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זמנן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ומשפטים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דעתם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הפשטנים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הגדולים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בדבריהם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rtl/>
        </w:rPr>
      </w:pPr>
      <w:r>
        <w:rPr>
          <w:rFonts w:cs="David"/>
          <w:sz w:val="24"/>
          <w:rtl/>
        </w:rPr>
        <w:tab/>
      </w:r>
      <w:r>
        <w:rPr>
          <w:rFonts w:cs="David" w:hint="eastAsia"/>
          <w:sz w:val="24"/>
          <w:rtl/>
        </w:rPr>
        <w:t>רשב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ד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 xml:space="preserve"> - </w:t>
      </w:r>
      <w:r>
        <w:rPr>
          <w:rFonts w:cs="David" w:hint="eastAsia"/>
          <w:sz w:val="24"/>
          <w:rtl/>
        </w:rPr>
        <w:t>קודם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שהוקם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אוהל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מועד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765"/>
        <w:rPr>
          <w:rFonts w:cs="David"/>
          <w:sz w:val="24"/>
          <w:rtl/>
        </w:rPr>
      </w:pPr>
      <w:r>
        <w:rPr>
          <w:rFonts w:cs="David" w:hint="eastAsia"/>
          <w:sz w:val="24"/>
          <w:rtl/>
        </w:rPr>
        <w:t>ראב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ע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ד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rtl/>
        </w:rPr>
        <w:t>-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rtl/>
        </w:rPr>
        <w:t>אין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מוקדם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ומאוחר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בתורה</w:t>
      </w:r>
      <w:r>
        <w:rPr>
          <w:rFonts w:cs="David"/>
          <w:sz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rtl/>
        </w:rPr>
        <w:t>וזו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הפרשה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קודם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ויקרא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וכל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הפרשיות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שהם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אחריו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כי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הדיבור</w:t>
      </w:r>
      <w:r>
        <w:rPr>
          <w:rFonts w:cs="David"/>
          <w:sz w:val="24"/>
          <w:rtl/>
        </w:rPr>
        <w:t xml:space="preserve"> [- </w:t>
      </w:r>
      <w:r>
        <w:rPr>
          <w:rFonts w:cs="David" w:hint="eastAsia"/>
          <w:sz w:val="24"/>
          <w:rtl/>
        </w:rPr>
        <w:t>בפרשה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זו</w:t>
      </w:r>
      <w:r>
        <w:rPr>
          <w:rFonts w:cs="David"/>
          <w:sz w:val="24"/>
          <w:rtl/>
        </w:rPr>
        <w:t xml:space="preserve">] </w:t>
      </w:r>
      <w:r>
        <w:rPr>
          <w:rFonts w:cs="David" w:hint="eastAsia"/>
          <w:sz w:val="24"/>
          <w:rtl/>
        </w:rPr>
        <w:t>בהר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סיני</w:t>
      </w:r>
      <w:r>
        <w:rPr>
          <w:rFonts w:cs="David"/>
          <w:sz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bCs/>
          <w:sz w:val="24"/>
          <w:rtl/>
        </w:rPr>
        <w:t>ועתה</w:t>
      </w:r>
      <w:r>
        <w:rPr>
          <w:rFonts w:cs="David"/>
          <w:sz w:val="24"/>
          <w:rtl/>
        </w:rPr>
        <w:t xml:space="preserve"> [- </w:t>
      </w:r>
      <w:r>
        <w:rPr>
          <w:rFonts w:cs="David" w:hint="eastAsia"/>
          <w:sz w:val="24"/>
          <w:rtl/>
        </w:rPr>
        <w:t>בפירוט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דברי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הברית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להלן</w:t>
      </w:r>
      <w:r>
        <w:rPr>
          <w:rFonts w:cs="David"/>
          <w:sz w:val="24"/>
          <w:rtl/>
        </w:rPr>
        <w:t xml:space="preserve">] </w:t>
      </w:r>
      <w:r>
        <w:rPr>
          <w:rFonts w:cs="David" w:hint="eastAsia"/>
          <w:sz w:val="24"/>
          <w:rtl/>
        </w:rPr>
        <w:t>כרת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הברית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הכתובה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בפרשת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ואלה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המשפטים</w:t>
      </w:r>
      <w:r>
        <w:rPr>
          <w:rFonts w:cs="David"/>
          <w:sz w:val="24"/>
          <w:rtl/>
        </w:rPr>
        <w:t xml:space="preserve"> [</w:t>
      </w:r>
      <w:r>
        <w:rPr>
          <w:rFonts w:cs="David" w:hint="eastAsia"/>
          <w:sz w:val="24"/>
          <w:rtl/>
        </w:rPr>
        <w:t>שמות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כ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ד</w:t>
      </w:r>
      <w:r>
        <w:rPr>
          <w:rFonts w:cs="David"/>
          <w:sz w:val="24"/>
          <w:rtl/>
        </w:rPr>
        <w:t xml:space="preserve">], </w:t>
      </w:r>
      <w:r>
        <w:rPr>
          <w:rFonts w:cs="David" w:hint="eastAsia"/>
          <w:sz w:val="24"/>
          <w:rtl/>
        </w:rPr>
        <w:t>והזכירה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במקום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הזה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לחבר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תנאי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הארץ</w:t>
      </w:r>
      <w:r>
        <w:rPr>
          <w:rFonts w:cs="David"/>
          <w:sz w:val="24"/>
          <w:rtl/>
        </w:rPr>
        <w:t xml:space="preserve"> [- </w:t>
      </w:r>
      <w:r>
        <w:rPr>
          <w:rFonts w:cs="David" w:hint="eastAsia"/>
          <w:sz w:val="24"/>
          <w:rtl/>
        </w:rPr>
        <w:t>תנאי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הקיום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בארץ</w:t>
      </w:r>
      <w:r>
        <w:rPr>
          <w:rFonts w:cs="David"/>
          <w:sz w:val="24"/>
          <w:rtl/>
        </w:rPr>
        <w:t>].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rtl/>
        </w:rPr>
        <w:t>וכאשר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אמר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העריות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כי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בעבורם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תקיא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הארץ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אותם</w:t>
      </w:r>
      <w:r>
        <w:rPr>
          <w:rFonts w:cs="David"/>
          <w:sz w:val="24"/>
          <w:rtl/>
        </w:rPr>
        <w:t xml:space="preserve"> [</w:t>
      </w:r>
      <w:r>
        <w:rPr>
          <w:rFonts w:cs="David" w:hint="eastAsia"/>
          <w:sz w:val="24"/>
          <w:rtl/>
        </w:rPr>
        <w:t>ויקרא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י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ח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כח</w:t>
      </w:r>
      <w:r>
        <w:rPr>
          <w:rFonts w:cs="David"/>
          <w:sz w:val="24"/>
          <w:rtl/>
        </w:rPr>
        <w:t xml:space="preserve">] </w:t>
      </w:r>
      <w:r>
        <w:rPr>
          <w:rFonts w:cs="David" w:hint="eastAsia"/>
          <w:sz w:val="24"/>
          <w:rtl/>
        </w:rPr>
        <w:t>כן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אמר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בפרשת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אם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בחוקותי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על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שבתות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הארץ</w:t>
      </w:r>
      <w:r>
        <w:rPr>
          <w:rFonts w:cs="David"/>
          <w:sz w:val="24"/>
          <w:rtl/>
        </w:rPr>
        <w:t xml:space="preserve">, </w:t>
      </w:r>
      <w:r>
        <w:rPr>
          <w:rFonts w:cs="David" w:hint="eastAsia"/>
          <w:sz w:val="24"/>
          <w:rtl/>
        </w:rPr>
        <w:t>והזכיר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בתחילה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פירוש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השבתות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דעתם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פשטנים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נוספים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הראשונים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בפשטות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ודיניו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אצל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lastRenderedPageBreak/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שנתינתן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להקמת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השאלה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פשוטו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אצל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במילים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לפנינו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להשתמש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בכלל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מוקדם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ומאוחר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בתורה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כדברי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ע</w:t>
      </w:r>
      <w:r>
        <w:rPr>
          <w:rFonts w:cs="David"/>
          <w:sz w:val="24"/>
          <w:szCs w:val="24"/>
          <w:rtl/>
        </w:rPr>
        <w:t>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איחורו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המוקדם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במקרה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מחייב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הבהרה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ניטלה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חטיבת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ממקומה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וניתנה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8"/>
          <w:rtl/>
        </w:rPr>
      </w:pPr>
      <w:r>
        <w:rPr>
          <w:rFonts w:cs="David" w:hint="eastAsia"/>
          <w:bCs/>
          <w:sz w:val="24"/>
          <w:szCs w:val="24"/>
          <w:rtl/>
        </w:rPr>
        <w:t>ד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ascii="Times New Roman" w:hAnsi="Times New Roman" w:cs="MS Sans Serif"/>
          <w:b/>
          <w:sz w:val="24"/>
          <w:szCs w:val="24"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שבת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הארץ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והיובל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בחודש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השלישי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מצרים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נגד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הציע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להיכנס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ולקבל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מצוותיו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ind w:left="2880" w:hanging="2160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ועתה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תשמעו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בקֹלי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ושמרתם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בריתי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והייתם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סגֻלה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תהיו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ascii="Times New Roman" w:hAnsi="Times New Roman" w:cs="MS Sans Serif"/>
          <w:sz w:val="24"/>
          <w:szCs w:val="24"/>
        </w:rPr>
        <w:t>…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נענו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בשמחה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sz w:val="24"/>
          <w:szCs w:val="24"/>
          <w:rtl/>
        </w:rPr>
        <w:t>ויענו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ויאמרו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נעשה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קומה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גבי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קומה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מטרתן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להפוך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ראשית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עשרת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שהן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למצוותיה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תורה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המשפטים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נועדו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להסדיר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יחסי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רעהו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וליצור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מתוקנת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שוררים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בתוכם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מצטווה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מלאכת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פרשיותיו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הראשונות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הקרבנות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יוצקת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במשכן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הטומאה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והטהרה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המאפשרים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השכינה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במשכן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מתרוממות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פרשיותיו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הבאות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הקדושה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הכוהנים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ובכן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שתתקיים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ההבטחה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הגדולה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ואתם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תהיו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cs="David"/>
          <w:sz w:val="24"/>
          <w:szCs w:val="24"/>
          <w:rtl/>
        </w:rPr>
        <w:t>"?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חסרה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חיונית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בחזון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הכותרת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פרטיו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שוררים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ושבמרכזו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ניצב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והוא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לוהיו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בקדושה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ובטהרה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לוהית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להנחיל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נחלתו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כנען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יכוננו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וממלכה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שיהיו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ממצבם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כנודדי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מדבר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נודדי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הנושאים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מתקפל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'.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היושב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אדמתו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ומעבדה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וחי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לאומיים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כלכליים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מלאים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עומד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מבחנים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חמורים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זקוק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לחזון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לאמנה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תסדיר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הלאומיים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בעניינים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המרכזיים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הקובעים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אופיים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זהו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תפקידה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 xml:space="preserve">57 </w:t>
      </w:r>
      <w:r>
        <w:rPr>
          <w:rFonts w:cs="David" w:hint="eastAsia"/>
          <w:sz w:val="24"/>
          <w:szCs w:val="24"/>
          <w:rtl/>
        </w:rPr>
        <w:t>פסוקיה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קצרה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החברתית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כלכלית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שמייעדת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היושב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בארצו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קיומם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יושלם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חזון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יהיו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cs="David"/>
          <w:sz w:val="24"/>
          <w:szCs w:val="24"/>
          <w:rtl/>
        </w:rPr>
        <w:t>".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אמנה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אמנת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והמונחים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המאפיינים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דרור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) - "</w:t>
      </w:r>
      <w:r>
        <w:rPr>
          <w:rFonts w:cs="David" w:hint="eastAsia"/>
          <w:sz w:val="24"/>
          <w:szCs w:val="24"/>
          <w:rtl/>
        </w:rPr>
        <w:t>וקראתם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דרור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יֹשביה</w:t>
      </w:r>
      <w:r>
        <w:rPr>
          <w:rFonts w:cs="David"/>
          <w:sz w:val="24"/>
          <w:szCs w:val="24"/>
          <w:rtl/>
        </w:rPr>
        <w:t xml:space="preserve">" - </w:t>
      </w:r>
      <w:r>
        <w:rPr>
          <w:rFonts w:cs="David" w:hint="eastAsia"/>
          <w:sz w:val="24"/>
          <w:szCs w:val="24"/>
          <w:rtl/>
        </w:rPr>
        <w:t>וגאולה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כד</w:t>
      </w:r>
      <w:r>
        <w:rPr>
          <w:rFonts w:cs="David"/>
          <w:sz w:val="24"/>
          <w:szCs w:val="24"/>
          <w:rtl/>
        </w:rPr>
        <w:t>) - "</w:t>
      </w:r>
      <w:r>
        <w:rPr>
          <w:rFonts w:cs="David" w:hint="eastAsia"/>
          <w:sz w:val="24"/>
          <w:szCs w:val="24"/>
          <w:rtl/>
        </w:rPr>
        <w:t>ובכל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אחזתכם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גאֻלה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האמור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ומסתעף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ממנו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אירוע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לחמישים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והכלכליים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חמישים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שלפניו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שאחריו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ראשית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תודעת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הלאומית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לוח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טבוע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מתמדת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שנית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משטר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הקרקעות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קרקע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בעצם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לשני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תבואות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ליובל</w:t>
      </w:r>
      <w:r>
        <w:rPr>
          <w:rFonts w:cs="David"/>
          <w:sz w:val="24"/>
          <w:szCs w:val="24"/>
          <w:rtl/>
        </w:rPr>
        <w:t>, "</w:t>
      </w:r>
      <w:r>
        <w:rPr>
          <w:rFonts w:cs="David" w:hint="eastAsia"/>
          <w:sz w:val="24"/>
          <w:szCs w:val="24"/>
          <w:rtl/>
        </w:rPr>
        <w:t>והארץ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תִמכר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לצמִתות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עובדי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אדמה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שהקרקע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פרנסתם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העיקרי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היחיד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קשה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להפריז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בחשיבות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המהפכנית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עיקרון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קרקע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הבסיס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הכלכלי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ופרט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אבותיו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והדבקות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המבנה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השבטי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בארצו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>).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שלישית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מצמצם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חוסר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השוויון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להיווצר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מבטל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כמעט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לחלוטין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מוסד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חורין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גואליו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מישראל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דהיינו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קרובי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משפחתו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מוטלת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האחריות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למנוע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הידרדרותו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הכלכלית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ולשקם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כבן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חורין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לשפל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המדרגה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תושב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החברתית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כלכלית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הראויה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האנושית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מרכזית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בתודעה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העולמית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וחמישים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האחרונות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שעמדה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ביסודן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תנועות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עצומות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מהפכות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אלימות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משטרים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מסוגים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שנאבקו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באלו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הוגי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ביטוי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להשקפה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סוציאליסטית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מתונה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>'</w:t>
      </w:r>
      <w:r>
        <w:rPr>
          <w:rFonts w:cs="David" w:hint="eastAsia"/>
          <w:sz w:val="24"/>
          <w:szCs w:val="24"/>
          <w:rtl/>
        </w:rPr>
        <w:t>ורג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המובאים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ליבוביץ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עיונים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lastRenderedPageBreak/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</w:t>
      </w:r>
      <w:r>
        <w:rPr>
          <w:rFonts w:cs="David"/>
          <w:sz w:val="24"/>
          <w:szCs w:val="24"/>
          <w:rtl/>
        </w:rPr>
        <w:t>' 423-422).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ואכן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ישנם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דמיון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הפרקטיקה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המתוארת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עקרונות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הסוציאליזם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כגון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הלאמת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אמצעי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הייצור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חילון</w:t>
      </w:r>
      <w:r>
        <w:rPr>
          <w:rFonts w:cs="David"/>
          <w:sz w:val="24"/>
          <w:szCs w:val="24"/>
          <w:rtl/>
        </w:rPr>
        <w:t xml:space="preserve"> (- </w:t>
      </w:r>
      <w:r>
        <w:rPr>
          <w:rFonts w:cs="David" w:hint="eastAsia"/>
          <w:sz w:val="24"/>
          <w:szCs w:val="24"/>
          <w:rtl/>
        </w:rPr>
        <w:t>סקולריזציה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ניסיון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לתרגמה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למונחים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פוליטיים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מודרניים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מחטיא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העיקר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תפיסה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מעמדית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העומדת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תפיסת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שוויון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אוניברסלית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הנחות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. (</w:t>
      </w:r>
      <w:r>
        <w:rPr>
          <w:rFonts w:cs="David" w:hint="eastAsia"/>
          <w:sz w:val="24"/>
          <w:szCs w:val="24"/>
          <w:rtl/>
        </w:rPr>
        <w:t>כג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ותושבים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עמדי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. (</w:t>
      </w:r>
      <w:r>
        <w:rPr>
          <w:rFonts w:cs="David" w:hint="eastAsia"/>
          <w:sz w:val="24"/>
          <w:szCs w:val="24"/>
          <w:rtl/>
        </w:rPr>
        <w:t>נה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עבדי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הוצאתי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מצרים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והעם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והאדמה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קניינו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והמפגש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ביניהם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התאפשר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ליציאת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מצרים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מהנחת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הראשונה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נובעים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איסור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לצמיתות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ודין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חזרת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ומהנחת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נובעים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הישראלי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כבן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חורין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בהימכרו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לעבדות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ויציאתו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ביובל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צירוף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העקרונות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תנועת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הגדולה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bCs/>
          <w:sz w:val="24"/>
          <w:szCs w:val="24"/>
          <w:rtl/>
        </w:rPr>
        <w:t>ושבתם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אחזתו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משפחתו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תשֻבו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זוהי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קריאת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הדרור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יושביה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הגאולה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הניתנת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להעיר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תפקידה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במערכת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השמיטות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שבע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שיוצרות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יובל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תורמת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לבניינו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טעמה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סוציאלי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יא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ואכלו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אביֹני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עמך</w:t>
      </w:r>
      <w:r>
        <w:rPr>
          <w:rFonts w:cs="David"/>
          <w:sz w:val="24"/>
          <w:szCs w:val="24"/>
          <w:rtl/>
        </w:rPr>
        <w:t xml:space="preserve">")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מובהק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' " - "</w:t>
      </w:r>
      <w:r>
        <w:rPr>
          <w:rFonts w:cs="David" w:hint="eastAsia"/>
          <w:sz w:val="24"/>
          <w:szCs w:val="24"/>
          <w:rtl/>
        </w:rPr>
        <w:t>לשם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כשם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בראשית</w:t>
      </w:r>
      <w:r>
        <w:rPr>
          <w:rFonts w:cs="David"/>
          <w:sz w:val="24"/>
          <w:szCs w:val="24"/>
          <w:rtl/>
        </w:rPr>
        <w:t>" (</w:t>
      </w:r>
      <w:r>
        <w:rPr>
          <w:rFonts w:cs="David" w:hint="eastAsia"/>
          <w:sz w:val="24"/>
          <w:szCs w:val="24"/>
          <w:rtl/>
        </w:rPr>
        <w:t>רש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>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השביתה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מעבודת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ושוויון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באכילת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פירותיה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מבטאים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הפקעת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בעלות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והכרה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בבעלותו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כדברי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אבהו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בסנהדרין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א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rtl/>
        </w:rPr>
        <w:t>מאי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טעמא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דשביעתא</w:t>
      </w:r>
      <w:r>
        <w:rPr>
          <w:rFonts w:ascii="Times New Roman" w:hAnsi="Times New Roman" w:cs="MS Sans Serif"/>
          <w:szCs w:val="24"/>
        </w:rPr>
        <w:t>…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אמר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הקב</w:t>
      </w:r>
      <w:r>
        <w:rPr>
          <w:rFonts w:cs="David"/>
          <w:sz w:val="24"/>
          <w:rtl/>
        </w:rPr>
        <w:t>"</w:t>
      </w:r>
      <w:r>
        <w:rPr>
          <w:rFonts w:cs="David" w:hint="eastAsia"/>
          <w:sz w:val="24"/>
          <w:rtl/>
        </w:rPr>
        <w:t>ה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לישראל</w:t>
      </w:r>
      <w:r>
        <w:rPr>
          <w:rFonts w:cs="David"/>
          <w:sz w:val="24"/>
          <w:rtl/>
        </w:rPr>
        <w:t>:</w:t>
      </w:r>
      <w:r>
        <w:rPr>
          <w:rFonts w:ascii="Times New Roman" w:hAnsi="Times New Roman" w:cs="MS Sans Serif"/>
          <w:szCs w:val="24"/>
        </w:rPr>
        <w:t xml:space="preserve"> </w:t>
      </w:r>
      <w:r>
        <w:rPr>
          <w:rFonts w:cs="David" w:hint="eastAsia"/>
          <w:sz w:val="24"/>
          <w:rtl/>
        </w:rPr>
        <w:t>זרעו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שש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והשמיטו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sz w:val="24"/>
          <w:rtl/>
        </w:rPr>
        <w:t>שבע</w:t>
      </w:r>
      <w:r>
        <w:rPr>
          <w:rFonts w:cs="David"/>
          <w:sz w:val="24"/>
          <w:rtl/>
        </w:rPr>
        <w:t xml:space="preserve"> </w:t>
      </w:r>
      <w:r>
        <w:rPr>
          <w:rFonts w:cs="David" w:hint="eastAsia"/>
          <w:bCs/>
          <w:sz w:val="24"/>
          <w:rtl/>
        </w:rPr>
        <w:t>כדי</w:t>
      </w:r>
      <w:r>
        <w:rPr>
          <w:rFonts w:cs="David"/>
          <w:bCs/>
          <w:sz w:val="24"/>
          <w:rtl/>
        </w:rPr>
        <w:t xml:space="preserve"> </w:t>
      </w:r>
      <w:r>
        <w:rPr>
          <w:rFonts w:cs="David" w:hint="eastAsia"/>
          <w:bCs/>
          <w:sz w:val="24"/>
          <w:rtl/>
        </w:rPr>
        <w:t>שתדעו</w:t>
      </w:r>
      <w:r>
        <w:rPr>
          <w:rFonts w:cs="David"/>
          <w:bCs/>
          <w:sz w:val="24"/>
          <w:rtl/>
        </w:rPr>
        <w:t xml:space="preserve"> </w:t>
      </w:r>
      <w:r>
        <w:rPr>
          <w:rFonts w:cs="David" w:hint="eastAsia"/>
          <w:bCs/>
          <w:sz w:val="24"/>
          <w:rtl/>
        </w:rPr>
        <w:t>שהארץ</w:t>
      </w:r>
      <w:r>
        <w:rPr>
          <w:rFonts w:cs="David"/>
          <w:bCs/>
          <w:sz w:val="24"/>
          <w:rtl/>
        </w:rPr>
        <w:t xml:space="preserve"> </w:t>
      </w:r>
      <w:r>
        <w:rPr>
          <w:rFonts w:cs="David" w:hint="eastAsia"/>
          <w:bCs/>
          <w:sz w:val="24"/>
          <w:rtl/>
        </w:rPr>
        <w:t>שלי</w:t>
      </w:r>
      <w:r>
        <w:rPr>
          <w:rFonts w:cs="David"/>
          <w:bCs/>
          <w:sz w:val="24"/>
          <w:rtl/>
        </w:rPr>
        <w:t xml:space="preserve"> </w:t>
      </w:r>
      <w:r>
        <w:rPr>
          <w:rFonts w:cs="David" w:hint="eastAsia"/>
          <w:bCs/>
          <w:sz w:val="24"/>
          <w:rtl/>
        </w:rPr>
        <w:t>היא</w:t>
      </w:r>
      <w:r>
        <w:rPr>
          <w:rFonts w:cs="David"/>
          <w:sz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נמצא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השמיטות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'</w:t>
      </w:r>
      <w:r>
        <w:rPr>
          <w:rFonts w:cs="David" w:hint="eastAsia"/>
          <w:sz w:val="24"/>
          <w:szCs w:val="24"/>
          <w:rtl/>
        </w:rPr>
        <w:t>תרגילי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הכנה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מעשיים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המכשירים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הלבבות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למהפך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הגדול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המבוסס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ההכרה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". 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נשוב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כבר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בעיקר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מנומקת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ושממת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הנעזבת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שביטולה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מעמיד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החמורות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ביותר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זרה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גילוי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עריות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ושפיכות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דמים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שעליהן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יביאו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לחורבן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ולגלות</w:t>
      </w:r>
      <w:r>
        <w:rPr>
          <w:rFonts w:cs="David"/>
          <w:sz w:val="24"/>
          <w:szCs w:val="24"/>
          <w:rtl/>
        </w:rPr>
        <w:t>)?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אי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קיומה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מבטא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כפירה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בהכרה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היסודית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הנדרשת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העם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ההכרה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בבעלות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ופשיטא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מימושה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המעשי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הבניין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יקום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הארמון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נמצא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שבאמור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שבתה</w:t>
      </w:r>
      <w:r>
        <w:rPr>
          <w:rFonts w:cs="David"/>
          <w:sz w:val="24"/>
          <w:szCs w:val="24"/>
          <w:rtl/>
        </w:rPr>
        <w:t xml:space="preserve"> (-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בשבתתיכם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בשבתכם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עליה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הכוונה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ויש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להעיר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בחשבון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קיימו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שביתת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).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דחיית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לוהית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הלאומיים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משטר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הקרקעות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הישראליים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החזקת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יתמוטט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הנמכר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לגוי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בקיצור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החזון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ממלכת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קדוש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בטל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ומבוטל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כפיקדון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בתנאי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שיחיו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תודעה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ותושבים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עמדי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חברתית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מופלאה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לטובתם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הבעיטה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בעיטה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שראשיתה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מפקיעה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להמשיך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ולחיות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מביאה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ולשממת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והתהליך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ההיסטורי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הכאוב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יגלה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בעלותו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ה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ascii="Times New Roman" w:hAnsi="Times New Roman" w:cs="MS Sans Serif"/>
          <w:b/>
          <w:sz w:val="24"/>
          <w:szCs w:val="24"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הטעמים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לאיחורן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של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פרשות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>-</w:t>
      </w:r>
      <w:r>
        <w:rPr>
          <w:rFonts w:cs="David" w:hint="eastAsia"/>
          <w:bCs/>
          <w:sz w:val="24"/>
          <w:szCs w:val="24"/>
          <w:rtl/>
        </w:rPr>
        <w:t>בחוקותי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עלינו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ששאלנו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סעיף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איחורן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וקביעתן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הטעם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נרמז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בדברינו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הקודמים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עשרת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הדיברות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המשכן</w:t>
      </w:r>
      <w:r>
        <w:rPr>
          <w:rFonts w:cs="David"/>
          <w:sz w:val="24"/>
          <w:szCs w:val="24"/>
          <w:rtl/>
        </w:rPr>
        <w:t xml:space="preserve">), </w:t>
      </w:r>
      <w:r>
        <w:rPr>
          <w:rFonts w:cs="David" w:hint="eastAsia"/>
          <w:sz w:val="24"/>
          <w:szCs w:val="24"/>
          <w:rtl/>
        </w:rPr>
        <w:t>קבוצת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המתייחסת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דהיינו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לעתיד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מיידי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שאר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נועדו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לקבלה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מיידיים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לפחות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באופן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חלקי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בתקופת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החנייה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והנדודים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במדבר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הקדושה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שראשית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נתינתן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נתינתן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ובטרם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להכין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ההליכה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ניתנה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החברתיים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בהדגשה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חשיבותה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העקרונית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תכנית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במיוחד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העתידי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lastRenderedPageBreak/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בקבלתה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איחורן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חשיבותן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היתרה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שייכותן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לעתיד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לקראת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הכניסה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נוסף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אמנם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במצוות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שנקראו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באוזני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נועדו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לייצג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שעתידות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שניתנו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נתחייבו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נעשה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ממילא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בחורב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שהן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הכלולות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שייכות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שייכותן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המיוחדת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לפיכך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נדחו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לסיומו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המכיל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שנאמרו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להדגיש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להפריד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המערכת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ההלכתית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בהן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מפרשת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הפרדה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מחלקת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הארוך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המשתרע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הפרשות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ובכך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במידת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מסיבה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לוהי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בשלמותו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במקום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יתברר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התפקיד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הכפול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מחד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במיוחד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מאידך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שבספרים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ו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ascii="Times New Roman" w:hAnsi="Times New Roman" w:cs="MS Sans Serif"/>
          <w:b/>
          <w:sz w:val="24"/>
          <w:szCs w:val="24"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פרק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ז</w:t>
      </w:r>
      <w:r>
        <w:rPr>
          <w:rFonts w:cs="David"/>
          <w:bCs/>
          <w:sz w:val="24"/>
          <w:szCs w:val="24"/>
          <w:rtl/>
        </w:rPr>
        <w:t xml:space="preserve"> - </w:t>
      </w:r>
      <w:r>
        <w:rPr>
          <w:rFonts w:cs="David" w:hint="eastAsia"/>
          <w:bCs/>
          <w:sz w:val="24"/>
          <w:szCs w:val="24"/>
          <w:rtl/>
        </w:rPr>
        <w:t>נדרי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הקדש</w:t>
      </w:r>
      <w:r>
        <w:rPr>
          <w:rFonts w:cs="David"/>
          <w:bCs/>
          <w:sz w:val="24"/>
          <w:szCs w:val="24"/>
          <w:rtl/>
        </w:rPr>
        <w:t xml:space="preserve"> - </w:t>
      </w:r>
      <w:r>
        <w:rPr>
          <w:rFonts w:cs="David" w:hint="eastAsia"/>
          <w:bCs/>
          <w:sz w:val="24"/>
          <w:szCs w:val="24"/>
          <w:rtl/>
        </w:rPr>
        <w:t>ומקומו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בסיום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ספר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ויקרא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אקורד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לחומשים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שמות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שהוסבר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בסעיף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הקודם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בכך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34 </w:t>
      </w:r>
      <w:r>
        <w:rPr>
          <w:rFonts w:cs="David" w:hint="eastAsia"/>
          <w:sz w:val="24"/>
          <w:szCs w:val="24"/>
          <w:rtl/>
        </w:rPr>
        <w:t>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גדושים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המסיים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מהו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האחרון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החומש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כולו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רומז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לפתרון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לד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המצות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במקצת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הפרקים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הקודמים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):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אלה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החקים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בינו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משה</w:t>
      </w:r>
      <w:r>
        <w:rPr>
          <w:rFonts w:cs="David"/>
          <w:sz w:val="24"/>
          <w:szCs w:val="24"/>
          <w:rtl/>
        </w:rPr>
        <w:t>".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ובכן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מתברר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מועד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ומשכנותו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מסתבר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נכתב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כאן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עמם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מעורר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שאלות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ראשית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שנית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יתגלה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הוקדם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אחריו</w:t>
      </w:r>
      <w:r>
        <w:rPr>
          <w:rFonts w:cs="David"/>
          <w:sz w:val="24"/>
          <w:szCs w:val="24"/>
          <w:rtl/>
        </w:rPr>
        <w:t xml:space="preserve"> (-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בשעת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אמירתו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הראשונה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קביעתו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?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כדרכנו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נתחיל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סגנונו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ובבדיקת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אוצר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המילים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המשותף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א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ab/>
        <w:t>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ח</w:t>
      </w:r>
      <w:r>
        <w:rPr>
          <w:rFonts w:cs="David"/>
          <w:sz w:val="24"/>
          <w:szCs w:val="24"/>
          <w:rtl/>
        </w:rPr>
        <w:t>)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מך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מערכך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>"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5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במקרא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פעם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בפרקנו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וארבע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הנותרות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ולט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ימוך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ובפסוק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מז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bCs/>
          <w:sz w:val="24"/>
          <w:szCs w:val="24"/>
          <w:rtl/>
        </w:rPr>
        <w:t>ומך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אחיך</w:t>
      </w:r>
      <w:r>
        <w:rPr>
          <w:rFonts w:cs="David"/>
          <w:sz w:val="24"/>
          <w:szCs w:val="24"/>
          <w:rtl/>
        </w:rPr>
        <w:t xml:space="preserve">". 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ב</w:t>
      </w:r>
      <w:r>
        <w:rPr>
          <w:rFonts w:cs="David"/>
          <w:bCs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התיבה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יובל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בחמישים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המוקדשים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ולסעיפיה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ח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מופיעה</w:t>
      </w:r>
      <w:r>
        <w:rPr>
          <w:rFonts w:cs="David"/>
          <w:sz w:val="24"/>
          <w:szCs w:val="24"/>
          <w:rtl/>
        </w:rPr>
        <w:t xml:space="preserve"> 14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היכן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נזכרת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מחוץ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?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מקומות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>: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טז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נזכר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6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אחוזה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ופעם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נוספת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ואם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יהיה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היֹבל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", </w:t>
      </w:r>
      <w:r>
        <w:rPr>
          <w:rFonts w:cs="David" w:hint="eastAsia"/>
          <w:sz w:val="24"/>
          <w:szCs w:val="24"/>
          <w:rtl/>
        </w:rPr>
        <w:t>בטענתם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גריעת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נחלת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צלפחד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מנחלת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שבטם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tabs>
          <w:tab w:val="left" w:pos="765"/>
          <w:tab w:val="left" w:pos="1474"/>
        </w:tabs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bCs/>
          <w:sz w:val="24"/>
          <w:szCs w:val="24"/>
          <w:rtl/>
        </w:rPr>
        <w:t>ג</w:t>
      </w:r>
      <w:r>
        <w:rPr>
          <w:rFonts w:cs="David"/>
          <w:bCs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המונח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גאולה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במשמעו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19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לגאולת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אותם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והנה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12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לפדייה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בתים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ובהמות</w:t>
      </w:r>
      <w:r>
        <w:rPr>
          <w:rFonts w:cs="David"/>
          <w:sz w:val="24"/>
          <w:szCs w:val="24"/>
          <w:rtl/>
        </w:rPr>
        <w:t>.</w:t>
      </w:r>
      <w:r>
        <w:rPr>
          <w:rFonts w:ascii="Times New Roman" w:hAnsi="Times New Roman" w:cs="MS Sans Serif"/>
          <w:sz w:val="24"/>
          <w:szCs w:val="24"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קרובות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במשמעות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לזו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>. "</w:t>
      </w:r>
      <w:r>
        <w:rPr>
          <w:rFonts w:cs="David" w:hint="eastAsia"/>
          <w:sz w:val="24"/>
          <w:szCs w:val="24"/>
          <w:rtl/>
        </w:rPr>
        <w:t>חישוב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לשם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קביעת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המשתנה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בהתאם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למרחק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פעמים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בגאולת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ונב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הנמכר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לגר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ובפרק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פעמיים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בגאולת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אחוזה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ההקדש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ופסוק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כג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בגאולת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מקנה</w:t>
      </w:r>
      <w:r>
        <w:rPr>
          <w:rFonts w:cs="David"/>
          <w:sz w:val="24"/>
          <w:szCs w:val="24"/>
          <w:rtl/>
        </w:rPr>
        <w:t xml:space="preserve">),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במקרא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כמובן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אמיץ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לכאורה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מצטמצם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טז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דיניו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אחוזה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סעיפים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ותלויים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באופן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ברור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מדוע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נמצאים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? </w:t>
      </w:r>
      <w:r>
        <w:rPr>
          <w:rFonts w:cs="David" w:hint="eastAsia"/>
          <w:sz w:val="24"/>
          <w:szCs w:val="24"/>
          <w:rtl/>
        </w:rPr>
        <w:t>התשובה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שייכים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נוספים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שאינם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כגון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ערכו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בהמתו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שייכות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גוברת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לדין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ואילו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שייך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בחלקו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הקטן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שייכות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עצמאית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העוסקת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להסביר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מניחה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סמיכותו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אמירתו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סיני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ביחד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שנכרתה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lastRenderedPageBreak/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כתיבתו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ויקרא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מלבד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הקשרים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הלשוניים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שמצאנו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בפסוקים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טז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כד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התיבה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הנדירה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מך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מופיעה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ערכין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והשורש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גא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מופיע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בהקשרים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פדייה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ההקדש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דווקא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ביחס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לשדות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לחתור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יותר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שיהא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רחב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ועמוק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יותר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נראה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ממשיך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העקרונות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הדתיים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העומדים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נוכחנו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>: (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כג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>"; (</w:t>
      </w:r>
      <w:r>
        <w:rPr>
          <w:rFonts w:cs="David" w:hint="eastAsia"/>
          <w:sz w:val="24"/>
          <w:szCs w:val="24"/>
          <w:rtl/>
        </w:rPr>
        <w:t>שם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נה</w:t>
      </w:r>
      <w:r>
        <w:rPr>
          <w:rFonts w:cs="David"/>
          <w:sz w:val="24"/>
          <w:szCs w:val="24"/>
          <w:rtl/>
        </w:rPr>
        <w:t>)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עבדים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".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והאדמה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שביניהם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רכושו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שייכות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מגבילה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אפשרות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המכירה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למכור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אחוזתו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לצמיתות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ומכירת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לעבדות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סותרות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בעלותו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הנפשות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המסקנה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הנובעת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מיסודות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עשויה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שיבת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והאדמה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בעליהם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האמתיים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וזאת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באמצעות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קנויים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והם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להביע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באמצעות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'? </w:t>
      </w:r>
      <w:r>
        <w:rPr>
          <w:rFonts w:cs="David" w:hint="eastAsia"/>
          <w:sz w:val="24"/>
          <w:szCs w:val="24"/>
          <w:rtl/>
        </w:rPr>
        <w:t>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יותר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מלהביע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באמצעות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'? 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ואכן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פותחת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אפשרות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לאדם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יכול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הסוגים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רכושו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כולל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יושב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ומעבד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אותה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ביטוי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להכרה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הנדרשת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>", "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עבדים</w:t>
      </w:r>
      <w:r>
        <w:rPr>
          <w:rFonts w:cs="David"/>
          <w:sz w:val="24"/>
          <w:szCs w:val="24"/>
          <w:rtl/>
        </w:rPr>
        <w:t>".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מכירה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בתקפותם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נדרי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אך</w:t>
      </w:r>
      <w:r>
        <w:rPr>
          <w:rFonts w:ascii="Times New Roman" w:hAnsi="Times New Roman" w:cs="MS Sans Serif"/>
          <w:sz w:val="24"/>
          <w:szCs w:val="24"/>
        </w:rPr>
        <w:t>…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לגאול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שהקדיש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לתרגם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לסכום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כספי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קבוע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להערכת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הכהן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האנושיים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הרגילות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הנפשות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והבעלים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חפץ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בנטילתן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חפץ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שבניו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עבדיו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ימשיכו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בבתיהם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ולעבוד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אדמתם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שנתנה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חוקי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יוצאים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מהנחת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אדנותו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בסופו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ומאפשר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אחוזתו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לגאול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גואלו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מקונה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רגיל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ובשנת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שהוקדש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אחֻזת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הארץ</w:t>
      </w:r>
      <w:r>
        <w:rPr>
          <w:rFonts w:cs="David"/>
          <w:sz w:val="24"/>
          <w:szCs w:val="24"/>
          <w:rtl/>
        </w:rPr>
        <w:t xml:space="preserve">". </w:t>
      </w:r>
      <w:r>
        <w:rPr>
          <w:rFonts w:cs="David" w:hint="eastAsia"/>
          <w:sz w:val="24"/>
          <w:szCs w:val="24"/>
          <w:rtl/>
        </w:rPr>
        <w:t>כביכול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הקב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משתתף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ומכפיף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הפוך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המכירה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דברים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>:</w:t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bCs/>
          <w:sz w:val="24"/>
          <w:szCs w:val="24"/>
          <w:rtl/>
        </w:rPr>
        <w:t>פרק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כ</w:t>
      </w:r>
      <w:r>
        <w:rPr>
          <w:rFonts w:cs="David"/>
          <w:bCs/>
          <w:sz w:val="24"/>
          <w:szCs w:val="24"/>
          <w:rtl/>
        </w:rPr>
        <w:t>"</w:t>
      </w:r>
      <w:r>
        <w:rPr>
          <w:rFonts w:cs="David" w:hint="eastAsia"/>
          <w:bCs/>
          <w:sz w:val="24"/>
          <w:szCs w:val="24"/>
          <w:rtl/>
        </w:rPr>
        <w:t>ז</w:t>
      </w:r>
      <w:r>
        <w:rPr>
          <w:rFonts w:cs="David"/>
          <w:bCs/>
          <w:sz w:val="24"/>
          <w:szCs w:val="24"/>
          <w:rtl/>
        </w:rPr>
        <w:t xml:space="preserve"> - </w:t>
      </w:r>
      <w:r>
        <w:rPr>
          <w:rFonts w:cs="David" w:hint="eastAsia"/>
          <w:bCs/>
          <w:sz w:val="24"/>
          <w:szCs w:val="24"/>
          <w:rtl/>
        </w:rPr>
        <w:t>הקדשה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לה</w:t>
      </w:r>
      <w:r>
        <w:rPr>
          <w:rFonts w:cs="David"/>
          <w:bCs/>
          <w:sz w:val="24"/>
          <w:szCs w:val="24"/>
          <w:rtl/>
        </w:rPr>
        <w:t>'</w:t>
      </w:r>
      <w:r>
        <w:rPr>
          <w:rFonts w:cs="David"/>
          <w:bCs/>
          <w:sz w:val="24"/>
          <w:szCs w:val="24"/>
          <w:rtl/>
        </w:rPr>
        <w:tab/>
      </w:r>
      <w:r>
        <w:rPr>
          <w:rFonts w:cs="David" w:hint="eastAsia"/>
          <w:bCs/>
          <w:sz w:val="24"/>
          <w:szCs w:val="24"/>
          <w:rtl/>
        </w:rPr>
        <w:t>פרשת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בהר</w:t>
      </w:r>
      <w:r>
        <w:rPr>
          <w:rFonts w:cs="David"/>
          <w:bCs/>
          <w:sz w:val="24"/>
          <w:szCs w:val="24"/>
          <w:rtl/>
        </w:rPr>
        <w:t xml:space="preserve"> - </w:t>
      </w:r>
      <w:r>
        <w:rPr>
          <w:rFonts w:cs="David" w:hint="eastAsia"/>
          <w:bCs/>
          <w:sz w:val="24"/>
          <w:szCs w:val="24"/>
          <w:rtl/>
        </w:rPr>
        <w:t>מכירה</w:t>
      </w:r>
      <w:r>
        <w:rPr>
          <w:rFonts w:cs="David"/>
          <w:bCs/>
          <w:sz w:val="24"/>
          <w:szCs w:val="24"/>
          <w:rtl/>
        </w:rPr>
        <w:t xml:space="preserve"> </w:t>
      </w:r>
      <w:r>
        <w:rPr>
          <w:rFonts w:cs="David" w:hint="eastAsia"/>
          <w:bCs/>
          <w:sz w:val="24"/>
          <w:szCs w:val="24"/>
          <w:rtl/>
        </w:rPr>
        <w:t>לאדם</w:t>
      </w:r>
      <w:r>
        <w:rPr>
          <w:rFonts w:cs="David"/>
          <w:bCs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נפשות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בהמות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טהורות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טמאות</w:t>
      </w:r>
      <w:r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MS Sans Serif"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שדה</w:t>
      </w:r>
      <w:r>
        <w:rPr>
          <w:rFonts w:cs="David"/>
          <w:sz w:val="24"/>
          <w:szCs w:val="24"/>
          <w:rtl/>
        </w:rPr>
        <w:tab/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ab/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דבר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מקרי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התמוטטותו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הכלכלית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ראשית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רכושו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ביתו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מקום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מגוריו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ולבסוף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זהו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שלילי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חפץ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להימנע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יכולתו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אולם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הביטוי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החיובי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לתפיסת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כשייכים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הסדר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כאן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סדר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החשיבויות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הקיומי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בראש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מצוי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הנודר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נפשות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'",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הבהמה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הבית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ולבסוף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הרכוש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השדה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פרק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נספח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ובחוקותי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יכול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כמובן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שהרי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כולו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תולדתה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אך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ראוי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לחצוץ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הברכות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והקללות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הנאמר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נכתבו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אין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דורשת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לנדור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ולהקדיש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', </w:t>
      </w:r>
      <w:r>
        <w:rPr>
          <w:rFonts w:cs="David" w:hint="eastAsia"/>
          <w:sz w:val="24"/>
          <w:szCs w:val="24"/>
          <w:rtl/>
        </w:rPr>
        <w:t>ולא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חשבון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ביטול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שמיטות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ויובלות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נתבע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בחוקותי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ובכל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מאפשרת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להביע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רחשי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הטהורים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שאותם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באמצעות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היובל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ואף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מראה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והיא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לגאול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הקדשו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שבכל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אנושיותם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וארציותם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קניינו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>'.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sz w:val="24"/>
          <w:szCs w:val="24"/>
        </w:rPr>
      </w:pP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sz w:val="24"/>
          <w:szCs w:val="24"/>
          <w:lang w:val="en-GB"/>
        </w:rPr>
      </w:pPr>
      <w:r>
        <w:rPr>
          <w:rFonts w:cs="David"/>
          <w:sz w:val="24"/>
          <w:szCs w:val="24"/>
          <w:rtl/>
        </w:rPr>
        <w:t>*******************************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MS Sans Serif"/>
          <w:b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שמורות</w:t>
      </w:r>
      <w:r>
        <w:rPr>
          <w:rFonts w:cs="David"/>
          <w:sz w:val="24"/>
          <w:szCs w:val="24"/>
          <w:rtl/>
        </w:rPr>
        <w:t xml:space="preserve">  2000  </w:t>
      </w:r>
      <w:r>
        <w:rPr>
          <w:rFonts w:cs="David" w:hint="eastAsia"/>
          <w:sz w:val="24"/>
          <w:szCs w:val="24"/>
          <w:rtl/>
        </w:rPr>
        <w:t>לישיבת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עציון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אלחנן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סמט</w:t>
      </w:r>
      <w:r>
        <w:rPr>
          <w:rFonts w:cs="David"/>
          <w:sz w:val="24"/>
          <w:szCs w:val="24"/>
          <w:rtl/>
        </w:rPr>
        <w:t>.</w:t>
      </w:r>
    </w:p>
    <w:p w:rsidR="005D7979" w:rsidRDefault="005D797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cs="David"/>
          <w:bCs/>
          <w:sz w:val="24"/>
          <w:szCs w:val="24"/>
          <w:rtl/>
        </w:rPr>
      </w:pPr>
    </w:p>
    <w:sectPr w:rsidR="005D79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Sans Serif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5F9A"/>
    <w:rsid w:val="005D7979"/>
    <w:rsid w:val="009160F8"/>
    <w:rsid w:val="00BF4C88"/>
    <w:rsid w:val="00C371E0"/>
    <w:rsid w:val="00E8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A_Muller</dc:creator>
  <cp:lastModifiedBy>A_Muller</cp:lastModifiedBy>
  <cp:revision>2</cp:revision>
  <dcterms:created xsi:type="dcterms:W3CDTF">2016-05-31T03:02:00Z</dcterms:created>
  <dcterms:modified xsi:type="dcterms:W3CDTF">2016-05-31T03:02:00Z</dcterms:modified>
</cp:coreProperties>
</file>