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81660E" w:rsidP="004A5499">
                            <w:pPr>
                              <w:jc w:val="center"/>
                              <w:rPr>
                                <w:rtl/>
                              </w:rPr>
                            </w:pPr>
                            <w:r w:rsidRPr="0081660E">
                              <w:rPr>
                                <w:rtl/>
                              </w:rPr>
                              <w:t>גיליון מס' 607 יד' תמוז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81660E" w:rsidP="004A5499">
                      <w:pPr>
                        <w:jc w:val="center"/>
                        <w:rPr>
                          <w:rtl/>
                        </w:rPr>
                      </w:pPr>
                      <w:r w:rsidRPr="0081660E">
                        <w:rPr>
                          <w:rtl/>
                        </w:rPr>
                        <w:t>גיליון מס' 607 יד' תמוז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81660E" w:rsidP="008A4092">
      <w:pPr>
        <w:tabs>
          <w:tab w:val="left" w:pos="5842"/>
        </w:tabs>
        <w:jc w:val="center"/>
        <w:rPr>
          <w:rFonts w:cs="David"/>
          <w:b/>
          <w:bCs/>
          <w:sz w:val="32"/>
          <w:szCs w:val="32"/>
          <w:u w:val="single"/>
          <w:rtl/>
        </w:rPr>
      </w:pPr>
      <w:r>
        <w:rPr>
          <w:rFonts w:cs="David" w:hint="cs"/>
          <w:b/>
          <w:bCs/>
          <w:sz w:val="32"/>
          <w:szCs w:val="32"/>
          <w:u w:val="single"/>
          <w:rtl/>
        </w:rPr>
        <w:t>בלק</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81660E" w:rsidRPr="0081660E" w:rsidRDefault="0081660E" w:rsidP="0081660E">
      <w:pPr>
        <w:tabs>
          <w:tab w:val="left" w:pos="5842"/>
        </w:tabs>
        <w:jc w:val="both"/>
        <w:rPr>
          <w:rtl/>
        </w:rPr>
      </w:pPr>
      <w:r w:rsidRPr="0081660E">
        <w:rPr>
          <w:rFonts w:hint="cs"/>
          <w:rtl/>
        </w:rPr>
        <w:t xml:space="preserve">הגמרא אומרת: </w:t>
      </w:r>
      <w:r w:rsidRPr="0081660E">
        <w:rPr>
          <w:rFonts w:hint="cs"/>
          <w:i/>
          <w:iCs/>
          <w:rtl/>
        </w:rPr>
        <w:t>''</w:t>
      </w:r>
      <w:r w:rsidRPr="0081660E">
        <w:rPr>
          <w:i/>
          <w:iCs/>
          <w:rtl/>
        </w:rPr>
        <w:t>אמר רבה בר רב הונא אמר רב הונא</w:t>
      </w:r>
      <w:r w:rsidRPr="0081660E">
        <w:rPr>
          <w:rFonts w:hint="cs"/>
          <w:i/>
          <w:iCs/>
          <w:rtl/>
        </w:rPr>
        <w:t>:</w:t>
      </w:r>
      <w:r w:rsidRPr="0081660E">
        <w:rPr>
          <w:i/>
          <w:iCs/>
          <w:rtl/>
        </w:rPr>
        <w:t xml:space="preserve"> מן התורה ומן הנביאים ומן הכתובים בדרך שאדם רוצה לילך בה מוליכין אותו</w:t>
      </w:r>
      <w:r w:rsidRPr="0081660E">
        <w:rPr>
          <w:rFonts w:hint="cs"/>
          <w:i/>
          <w:iCs/>
          <w:rtl/>
        </w:rPr>
        <w:t>''</w:t>
      </w:r>
      <w:r w:rsidRPr="0081660E">
        <w:rPr>
          <w:rFonts w:hint="cs"/>
          <w:rtl/>
        </w:rPr>
        <w:t xml:space="preserve"> </w:t>
      </w:r>
      <w:r w:rsidRPr="0081660E">
        <w:rPr>
          <w:rFonts w:hint="cs"/>
          <w:sz w:val="16"/>
          <w:szCs w:val="16"/>
          <w:rtl/>
        </w:rPr>
        <w:t>(מכות י:)</w:t>
      </w:r>
      <w:r w:rsidRPr="0081660E">
        <w:rPr>
          <w:rFonts w:hint="cs"/>
          <w:rtl/>
        </w:rPr>
        <w:t xml:space="preserve"> מן התורה דכתיב: </w:t>
      </w:r>
      <w:r w:rsidRPr="0081660E">
        <w:rPr>
          <w:rFonts w:cs="Guttman Stam" w:hint="cs"/>
          <w:sz w:val="22"/>
          <w:szCs w:val="22"/>
          <w:rtl/>
        </w:rPr>
        <w:t>"</w:t>
      </w:r>
      <w:r w:rsidRPr="0081660E">
        <w:rPr>
          <w:rFonts w:cs="Guttman Stam"/>
          <w:sz w:val="22"/>
          <w:szCs w:val="22"/>
          <w:rtl/>
        </w:rPr>
        <w:t>לֹא תֵלֵךְ עִמָּהֶם</w:t>
      </w:r>
      <w:r w:rsidRPr="0081660E">
        <w:rPr>
          <w:rFonts w:cs="Guttman Stam" w:hint="cs"/>
          <w:sz w:val="22"/>
          <w:szCs w:val="22"/>
          <w:rtl/>
        </w:rPr>
        <w:t xml:space="preserve"> </w:t>
      </w:r>
      <w:r w:rsidRPr="0081660E">
        <w:rPr>
          <w:rFonts w:cs="Guttman Stam"/>
          <w:sz w:val="22"/>
          <w:szCs w:val="22"/>
          <w:rtl/>
        </w:rPr>
        <w:t>לֹא תָאֹר אֶת הָעָם</w:t>
      </w:r>
      <w:r w:rsidRPr="0081660E">
        <w:rPr>
          <w:rFonts w:cs="Guttman Stam" w:hint="cs"/>
          <w:sz w:val="22"/>
          <w:szCs w:val="22"/>
          <w:rtl/>
        </w:rPr>
        <w:t>"</w:t>
      </w:r>
      <w:r w:rsidRPr="0081660E">
        <w:rPr>
          <w:rFonts w:hint="cs"/>
          <w:rtl/>
        </w:rPr>
        <w:t xml:space="preserve"> </w:t>
      </w:r>
      <w:r w:rsidRPr="0081660E">
        <w:rPr>
          <w:rFonts w:hint="cs"/>
          <w:sz w:val="16"/>
          <w:szCs w:val="16"/>
          <w:rtl/>
        </w:rPr>
        <w:t>(במדבר כב, יב)</w:t>
      </w:r>
      <w:r w:rsidRPr="0081660E">
        <w:rPr>
          <w:rFonts w:hint="cs"/>
          <w:rtl/>
        </w:rPr>
        <w:t xml:space="preserve"> כך אמר הקב"ה לבלעם בפעם הראשונה שהתבקש ללכת עם שרי בלק לקלל את ישראל, ואילו בפעם השנייה, כשבלעם מתעקש ללכת למרות שהקב"ה אסר עליו, ה' אמר לו: </w:t>
      </w:r>
      <w:r w:rsidRPr="0081660E">
        <w:rPr>
          <w:rFonts w:cs="Guttman Stam" w:hint="cs"/>
          <w:sz w:val="22"/>
          <w:szCs w:val="22"/>
          <w:rtl/>
        </w:rPr>
        <w:t>"</w:t>
      </w:r>
      <w:r w:rsidRPr="0081660E">
        <w:rPr>
          <w:rFonts w:cs="Guttman Stam"/>
          <w:sz w:val="22"/>
          <w:szCs w:val="22"/>
          <w:rtl/>
        </w:rPr>
        <w:t>אִם לִקְרֹא לְךָ בָּאוּ הָאֲנָשִׁים</w:t>
      </w:r>
      <w:r w:rsidRPr="0081660E">
        <w:rPr>
          <w:rFonts w:cs="Guttman Stam" w:hint="cs"/>
          <w:sz w:val="22"/>
          <w:szCs w:val="22"/>
          <w:rtl/>
        </w:rPr>
        <w:t xml:space="preserve"> </w:t>
      </w:r>
      <w:r w:rsidRPr="0081660E">
        <w:rPr>
          <w:rFonts w:cs="Guttman Stam"/>
          <w:sz w:val="22"/>
          <w:szCs w:val="22"/>
          <w:rtl/>
        </w:rPr>
        <w:t>קוּם לֵךְ אִתָּם</w:t>
      </w:r>
      <w:r w:rsidRPr="0081660E">
        <w:rPr>
          <w:rFonts w:cs="Guttman Stam" w:hint="cs"/>
          <w:sz w:val="22"/>
          <w:szCs w:val="22"/>
          <w:rtl/>
        </w:rPr>
        <w:t xml:space="preserve">" </w:t>
      </w:r>
      <w:r w:rsidRPr="0081660E">
        <w:rPr>
          <w:rFonts w:hint="cs"/>
          <w:sz w:val="16"/>
          <w:szCs w:val="16"/>
          <w:rtl/>
        </w:rPr>
        <w:t>(שם כ)</w:t>
      </w:r>
      <w:r w:rsidRPr="0081660E">
        <w:rPr>
          <w:rFonts w:hint="cs"/>
          <w:rtl/>
        </w:rPr>
        <w:t xml:space="preserve"> זו הדרך שבלעם בחר ללכת ובה מוליכים אותו. ברור</w:t>
      </w:r>
      <w:r w:rsidRPr="0081660E">
        <w:rPr>
          <w:rtl/>
        </w:rPr>
        <w:t xml:space="preserve"> </w:t>
      </w:r>
      <w:r w:rsidRPr="0081660E">
        <w:rPr>
          <w:rFonts w:hint="cs"/>
          <w:rtl/>
        </w:rPr>
        <w:t>שלא</w:t>
      </w:r>
      <w:r w:rsidRPr="0081660E">
        <w:rPr>
          <w:rtl/>
        </w:rPr>
        <w:t xml:space="preserve"> </w:t>
      </w:r>
      <w:r w:rsidRPr="0081660E">
        <w:rPr>
          <w:rFonts w:hint="cs"/>
          <w:rtl/>
        </w:rPr>
        <w:t>תמיד</w:t>
      </w:r>
      <w:r w:rsidRPr="0081660E">
        <w:rPr>
          <w:rtl/>
        </w:rPr>
        <w:t xml:space="preserve"> </w:t>
      </w:r>
      <w:r w:rsidRPr="0081660E">
        <w:rPr>
          <w:rFonts w:hint="cs"/>
          <w:rtl/>
        </w:rPr>
        <w:t>האדם</w:t>
      </w:r>
      <w:r w:rsidRPr="0081660E">
        <w:rPr>
          <w:rtl/>
        </w:rPr>
        <w:t xml:space="preserve"> </w:t>
      </w:r>
      <w:r w:rsidRPr="0081660E">
        <w:rPr>
          <w:rFonts w:hint="cs"/>
          <w:rtl/>
        </w:rPr>
        <w:t>יצליח</w:t>
      </w:r>
      <w:r w:rsidRPr="0081660E">
        <w:rPr>
          <w:rtl/>
        </w:rPr>
        <w:t xml:space="preserve"> </w:t>
      </w:r>
      <w:r w:rsidRPr="0081660E">
        <w:rPr>
          <w:rFonts w:hint="cs"/>
          <w:rtl/>
        </w:rPr>
        <w:t>להגשים את כל תכניותיו, כפי שרואים בסוגיית בלעם הרשע אשר כוונתו הזדונית היתה לקלל את שונאיה</w:t>
      </w:r>
      <w:r w:rsidRPr="0081660E">
        <w:rPr>
          <w:rFonts w:hint="eastAsia"/>
          <w:rtl/>
        </w:rPr>
        <w:t>ם</w:t>
      </w:r>
      <w:r w:rsidRPr="0081660E">
        <w:rPr>
          <w:rFonts w:hint="cs"/>
          <w:rtl/>
        </w:rPr>
        <w:t xml:space="preserve"> של ישראל ובמקום זה הוא בירך אותם, אולם הרשות בידו להחליט אם להטיב או להרע; מן השמים מעניקים לאדם את זכות הבחירה, אך</w:t>
      </w:r>
      <w:r w:rsidRPr="0081660E">
        <w:rPr>
          <w:rtl/>
        </w:rPr>
        <w:t xml:space="preserve"> </w:t>
      </w:r>
      <w:r w:rsidRPr="0081660E">
        <w:rPr>
          <w:rFonts w:hint="cs"/>
          <w:rtl/>
        </w:rPr>
        <w:t>מה</w:t>
      </w:r>
      <w:r w:rsidRPr="0081660E">
        <w:rPr>
          <w:rtl/>
        </w:rPr>
        <w:t xml:space="preserve"> </w:t>
      </w:r>
      <w:r w:rsidRPr="0081660E">
        <w:rPr>
          <w:rFonts w:hint="cs"/>
          <w:rtl/>
        </w:rPr>
        <w:t>יצא</w:t>
      </w:r>
      <w:r w:rsidRPr="0081660E">
        <w:rPr>
          <w:rtl/>
        </w:rPr>
        <w:t xml:space="preserve"> </w:t>
      </w:r>
      <w:r w:rsidRPr="0081660E">
        <w:rPr>
          <w:rFonts w:hint="cs"/>
          <w:rtl/>
        </w:rPr>
        <w:t>לפועל</w:t>
      </w:r>
      <w:r w:rsidRPr="0081660E">
        <w:rPr>
          <w:rtl/>
        </w:rPr>
        <w:t xml:space="preserve"> </w:t>
      </w:r>
      <w:r w:rsidRPr="0081660E">
        <w:rPr>
          <w:rFonts w:hint="cs"/>
          <w:rtl/>
        </w:rPr>
        <w:t>מהבחירה</w:t>
      </w:r>
      <w:r w:rsidRPr="0081660E">
        <w:rPr>
          <w:rtl/>
        </w:rPr>
        <w:t xml:space="preserve"> </w:t>
      </w:r>
      <w:r w:rsidRPr="0081660E">
        <w:rPr>
          <w:rFonts w:hint="cs"/>
          <w:rtl/>
        </w:rPr>
        <w:t>רק</w:t>
      </w:r>
      <w:r w:rsidRPr="0081660E">
        <w:rPr>
          <w:rtl/>
        </w:rPr>
        <w:t xml:space="preserve"> </w:t>
      </w:r>
      <w:r w:rsidRPr="0081660E">
        <w:rPr>
          <w:rFonts w:hint="cs"/>
          <w:rtl/>
        </w:rPr>
        <w:t>הקב</w:t>
      </w:r>
      <w:r w:rsidRPr="0081660E">
        <w:rPr>
          <w:rtl/>
        </w:rPr>
        <w:t>"</w:t>
      </w:r>
      <w:r w:rsidRPr="0081660E">
        <w:rPr>
          <w:rFonts w:hint="cs"/>
          <w:rtl/>
        </w:rPr>
        <w:t>ה</w:t>
      </w:r>
      <w:r w:rsidRPr="0081660E">
        <w:rPr>
          <w:rtl/>
        </w:rPr>
        <w:t xml:space="preserve"> </w:t>
      </w:r>
      <w:r w:rsidRPr="0081660E">
        <w:rPr>
          <w:rFonts w:hint="cs"/>
          <w:rtl/>
        </w:rPr>
        <w:t>יחליט</w:t>
      </w:r>
      <w:r w:rsidRPr="0081660E">
        <w:rPr>
          <w:rtl/>
        </w:rPr>
        <w:t xml:space="preserve">. </w:t>
      </w:r>
      <w:r w:rsidRPr="0081660E">
        <w:rPr>
          <w:rFonts w:hint="cs"/>
          <w:rtl/>
        </w:rPr>
        <w:t xml:space="preserve">רבנו בחיי בספרו 'חובת הלבבות' אומר שבחירת האדם היא - הרצון, דהיינו אם הוא רוצה להיות צדיק או רשע; מה שהוא יצליח לבצע בפועל אינו תלוי בו - הקב"ה יקבע. כך ראינו למשל אצל המן הרשע שתכנן להשמיד להרוג ולאבד את כל היהודים ולבסוף מצא את עצמו תלוי בגובה חמישים אמה. כמו כן ראינו כמה צדיקים גמורים שנכספו לעלות לארץ ישראל ולא עלה בידם; הבחירה נמדדת ברצון. זאת משמעות המאמר </w:t>
      </w:r>
      <w:r w:rsidRPr="0081660E">
        <w:rPr>
          <w:rFonts w:hint="cs"/>
          <w:i/>
          <w:iCs/>
          <w:rtl/>
        </w:rPr>
        <w:t>''</w:t>
      </w:r>
      <w:r w:rsidRPr="0081660E">
        <w:rPr>
          <w:i/>
          <w:iCs/>
          <w:rtl/>
        </w:rPr>
        <w:t>בדרך שאדם רוצה לילך בה מוליכין אותו</w:t>
      </w:r>
      <w:r w:rsidRPr="0081660E">
        <w:rPr>
          <w:rFonts w:hint="cs"/>
          <w:i/>
          <w:iCs/>
          <w:rtl/>
        </w:rPr>
        <w:t xml:space="preserve">'' </w:t>
      </w:r>
      <w:r w:rsidRPr="0081660E">
        <w:rPr>
          <w:rFonts w:hint="cs"/>
          <w:rtl/>
        </w:rPr>
        <w:t xml:space="preserve">כך מסביר מו"ר הרב נבנצל שליט"א. </w:t>
      </w:r>
    </w:p>
    <w:p w:rsidR="0081660E" w:rsidRPr="0081660E" w:rsidRDefault="0081660E" w:rsidP="0081660E">
      <w:pPr>
        <w:tabs>
          <w:tab w:val="left" w:pos="5842"/>
        </w:tabs>
        <w:jc w:val="both"/>
        <w:rPr>
          <w:rtl/>
        </w:rPr>
      </w:pPr>
      <w:r w:rsidRPr="0081660E">
        <w:rPr>
          <w:rFonts w:hint="cs"/>
          <w:rtl/>
        </w:rPr>
        <w:t xml:space="preserve">בלעם הרשע משמש דוגמה מוחשית כמה מרחיק לכת מסוגל להיות רצון האדם. הוא מתיימר להיות </w:t>
      </w:r>
      <w:r w:rsidRPr="0081660E">
        <w:rPr>
          <w:rFonts w:cs="Guttman Stam" w:hint="cs"/>
          <w:sz w:val="22"/>
          <w:szCs w:val="22"/>
          <w:rtl/>
        </w:rPr>
        <w:t>"</w:t>
      </w:r>
      <w:r w:rsidRPr="0081660E">
        <w:rPr>
          <w:rFonts w:cs="Guttman Stam"/>
          <w:sz w:val="22"/>
          <w:szCs w:val="22"/>
          <w:rtl/>
        </w:rPr>
        <w:t>יֹדֵעַ דַּעַת עֶלְיוֹן</w:t>
      </w:r>
      <w:r w:rsidRPr="0081660E">
        <w:rPr>
          <w:rFonts w:cs="Guttman Stam" w:hint="cs"/>
          <w:sz w:val="22"/>
          <w:szCs w:val="22"/>
          <w:rtl/>
        </w:rPr>
        <w:t>"</w:t>
      </w:r>
      <w:r w:rsidRPr="0081660E">
        <w:rPr>
          <w:rFonts w:hint="cs"/>
          <w:rtl/>
        </w:rPr>
        <w:t xml:space="preserve"> </w:t>
      </w:r>
      <w:r w:rsidRPr="0081660E">
        <w:rPr>
          <w:rFonts w:hint="cs"/>
          <w:sz w:val="16"/>
          <w:szCs w:val="16"/>
          <w:rtl/>
        </w:rPr>
        <w:t>(שם כד, טז)</w:t>
      </w:r>
      <w:r w:rsidRPr="0081660E">
        <w:rPr>
          <w:rFonts w:hint="cs"/>
          <w:rtl/>
        </w:rPr>
        <w:t xml:space="preserve"> חז"ל מקשים בגמרא </w:t>
      </w:r>
      <w:r w:rsidRPr="0081660E">
        <w:rPr>
          <w:rFonts w:hint="cs"/>
          <w:sz w:val="16"/>
          <w:szCs w:val="16"/>
          <w:rtl/>
        </w:rPr>
        <w:t xml:space="preserve">(סנהדרין קה:) </w:t>
      </w:r>
      <w:r w:rsidRPr="0081660E">
        <w:rPr>
          <w:rFonts w:hint="cs"/>
          <w:i/>
          <w:iCs/>
          <w:rtl/>
        </w:rPr>
        <w:t>''</w:t>
      </w:r>
      <w:r w:rsidRPr="0081660E">
        <w:rPr>
          <w:i/>
          <w:iCs/>
          <w:rtl/>
        </w:rPr>
        <w:t>השתא דעת בהמתו לא הוה ידע</w:t>
      </w:r>
      <w:r w:rsidRPr="0081660E">
        <w:rPr>
          <w:rFonts w:hint="cs"/>
          <w:i/>
          <w:iCs/>
          <w:rtl/>
        </w:rPr>
        <w:t>,</w:t>
      </w:r>
      <w:r w:rsidRPr="0081660E">
        <w:rPr>
          <w:i/>
          <w:iCs/>
          <w:rtl/>
        </w:rPr>
        <w:t xml:space="preserve"> דעת עליון הוה ידע</w:t>
      </w:r>
      <w:r w:rsidRPr="0081660E">
        <w:rPr>
          <w:rFonts w:hint="cs"/>
          <w:i/>
          <w:iCs/>
          <w:rtl/>
        </w:rPr>
        <w:t>?''</w:t>
      </w:r>
      <w:r w:rsidRPr="0081660E">
        <w:rPr>
          <w:rFonts w:hint="cs"/>
          <w:rtl/>
        </w:rPr>
        <w:t xml:space="preserve"> הוא אינו מבין מדוע האתון כך מתנהגת בדרך ומתווכח אתה, ולהבדיל אלף אלפי הבדלות הוא יודע דעת עליון? אלא שידע לחשב את הרגע ביום בו הקב"ה כועס, וכוונתו לנצל את אותו רגע בכדי לקללם. והנה, למרות שהקב"ה מורה לבלעם לא ללכת הוא מנסה שוב עד שהקב"ה מסכים. אמנם ה' התרה בו שרק מה שהוא ישים בפיו יאמר, אך בלעם משוכנע ש'יהיה בסדר', שהוא כבר ימצא את הדרך 'להשפיע' כביכול על הבורא ולגרום לו לשנות את דעתו. בדרך בא המלאך אשר לפי חז"ל היה מלאך של רחמים וביקש למנוע מבלעם להיטרד מן העולם, ואף חוסם את דרכו שלוש פעמים ורק האתון מבחינה בו, עד שמתגלה אל בלעם שמגיב:</w:t>
      </w:r>
      <w:r w:rsidRPr="0081660E">
        <w:rPr>
          <w:rFonts w:hint="cs"/>
          <w:sz w:val="8"/>
          <w:szCs w:val="8"/>
          <w:rtl/>
        </w:rPr>
        <w:t xml:space="preserve"> </w:t>
      </w:r>
      <w:r w:rsidRPr="0081660E">
        <w:rPr>
          <w:rFonts w:cs="Guttman Stam" w:hint="cs"/>
          <w:sz w:val="22"/>
          <w:szCs w:val="22"/>
          <w:rtl/>
        </w:rPr>
        <w:t>"</w:t>
      </w:r>
      <w:r w:rsidRPr="0081660E">
        <w:rPr>
          <w:rFonts w:cs="Guttman Stam"/>
          <w:sz w:val="22"/>
          <w:szCs w:val="22"/>
          <w:rtl/>
        </w:rPr>
        <w:t>אִם רַע בְּעֵינֶיךָ אָשׁוּבָה לִּי</w:t>
      </w:r>
      <w:r w:rsidRPr="0081660E">
        <w:rPr>
          <w:rFonts w:cs="Guttman Stam" w:hint="cs"/>
          <w:sz w:val="22"/>
          <w:szCs w:val="22"/>
          <w:rtl/>
        </w:rPr>
        <w:t>"</w:t>
      </w:r>
      <w:r w:rsidRPr="0081660E">
        <w:rPr>
          <w:rFonts w:hint="cs"/>
          <w:rtl/>
        </w:rPr>
        <w:t xml:space="preserve"> </w:t>
      </w:r>
      <w:r w:rsidRPr="0081660E">
        <w:rPr>
          <w:rFonts w:hint="cs"/>
          <w:sz w:val="16"/>
          <w:szCs w:val="16"/>
          <w:rtl/>
        </w:rPr>
        <w:t xml:space="preserve">(שם כב,לד) </w:t>
      </w:r>
      <w:r w:rsidRPr="0081660E">
        <w:rPr>
          <w:rFonts w:hint="cs"/>
          <w:rtl/>
        </w:rPr>
        <w:t>הוא בטוח שבעיני ה' זה בסדר, רק אם רע 'בעיניך' בלעם</w:t>
      </w:r>
      <w:r w:rsidRPr="0081660E">
        <w:rPr>
          <w:rtl/>
        </w:rPr>
        <w:t xml:space="preserve"> </w:t>
      </w:r>
      <w:r w:rsidRPr="0081660E">
        <w:rPr>
          <w:rFonts w:hint="cs"/>
          <w:rtl/>
        </w:rPr>
        <w:t>מוכן</w:t>
      </w:r>
      <w:r w:rsidRPr="0081660E">
        <w:rPr>
          <w:rtl/>
        </w:rPr>
        <w:t xml:space="preserve"> </w:t>
      </w:r>
      <w:r w:rsidRPr="0081660E">
        <w:rPr>
          <w:rFonts w:hint="cs"/>
          <w:rtl/>
        </w:rPr>
        <w:t xml:space="preserve">לחזור </w:t>
      </w:r>
      <w:r w:rsidRPr="0081660E">
        <w:rPr>
          <w:rFonts w:hint="cs"/>
          <w:i/>
          <w:iCs/>
          <w:rtl/>
        </w:rPr>
        <w:t>''להתריס</w:t>
      </w:r>
      <w:r w:rsidRPr="0081660E">
        <w:rPr>
          <w:i/>
          <w:iCs/>
          <w:rtl/>
        </w:rPr>
        <w:t xml:space="preserve"> </w:t>
      </w:r>
      <w:r w:rsidRPr="0081660E">
        <w:rPr>
          <w:rFonts w:hint="cs"/>
          <w:i/>
          <w:iCs/>
          <w:rtl/>
        </w:rPr>
        <w:t>נגד</w:t>
      </w:r>
      <w:r w:rsidRPr="0081660E">
        <w:rPr>
          <w:i/>
          <w:iCs/>
          <w:rtl/>
        </w:rPr>
        <w:t xml:space="preserve"> </w:t>
      </w:r>
      <w:r w:rsidRPr="0081660E">
        <w:rPr>
          <w:rFonts w:hint="cs"/>
          <w:i/>
          <w:iCs/>
          <w:rtl/>
        </w:rPr>
        <w:t>המקום</w:t>
      </w:r>
      <w:r w:rsidRPr="0081660E">
        <w:rPr>
          <w:i/>
          <w:iCs/>
          <w:rtl/>
        </w:rPr>
        <w:t xml:space="preserve"> </w:t>
      </w:r>
      <w:r w:rsidRPr="0081660E">
        <w:rPr>
          <w:rFonts w:hint="cs"/>
          <w:i/>
          <w:iCs/>
          <w:rtl/>
        </w:rPr>
        <w:t>היא</w:t>
      </w:r>
      <w:r w:rsidRPr="0081660E">
        <w:rPr>
          <w:i/>
          <w:iCs/>
          <w:rtl/>
        </w:rPr>
        <w:t xml:space="preserve"> </w:t>
      </w:r>
      <w:r w:rsidRPr="0081660E">
        <w:rPr>
          <w:rFonts w:hint="cs"/>
          <w:i/>
          <w:iCs/>
          <w:rtl/>
        </w:rPr>
        <w:t>תשובה</w:t>
      </w:r>
      <w:r w:rsidRPr="0081660E">
        <w:rPr>
          <w:i/>
          <w:iCs/>
          <w:rtl/>
        </w:rPr>
        <w:t xml:space="preserve"> </w:t>
      </w:r>
      <w:r w:rsidRPr="0081660E">
        <w:rPr>
          <w:rFonts w:hint="cs"/>
          <w:i/>
          <w:iCs/>
          <w:rtl/>
        </w:rPr>
        <w:t>זו</w:t>
      </w:r>
      <w:r w:rsidRPr="0081660E">
        <w:rPr>
          <w:i/>
          <w:iCs/>
          <w:rtl/>
        </w:rPr>
        <w:t xml:space="preserve">, </w:t>
      </w:r>
      <w:r w:rsidRPr="0081660E">
        <w:rPr>
          <w:rFonts w:hint="cs"/>
          <w:i/>
          <w:iCs/>
          <w:rtl/>
        </w:rPr>
        <w:t>אמר</w:t>
      </w:r>
      <w:r w:rsidRPr="0081660E">
        <w:rPr>
          <w:i/>
          <w:iCs/>
          <w:rtl/>
        </w:rPr>
        <w:t xml:space="preserve"> </w:t>
      </w:r>
      <w:r w:rsidRPr="0081660E">
        <w:rPr>
          <w:rFonts w:hint="cs"/>
          <w:i/>
          <w:iCs/>
          <w:rtl/>
        </w:rPr>
        <w:t>לו:</w:t>
      </w:r>
      <w:r w:rsidRPr="0081660E">
        <w:rPr>
          <w:i/>
          <w:iCs/>
          <w:rtl/>
        </w:rPr>
        <w:t xml:space="preserve"> </w:t>
      </w:r>
      <w:r w:rsidRPr="0081660E">
        <w:rPr>
          <w:rFonts w:hint="cs"/>
          <w:i/>
          <w:iCs/>
          <w:rtl/>
        </w:rPr>
        <w:t>הוא</w:t>
      </w:r>
      <w:r w:rsidRPr="0081660E">
        <w:rPr>
          <w:i/>
          <w:iCs/>
          <w:rtl/>
        </w:rPr>
        <w:t xml:space="preserve"> </w:t>
      </w:r>
      <w:r w:rsidRPr="0081660E">
        <w:rPr>
          <w:rFonts w:hint="cs"/>
          <w:i/>
          <w:iCs/>
          <w:rtl/>
        </w:rPr>
        <w:t>בעצמו</w:t>
      </w:r>
      <w:r w:rsidRPr="0081660E">
        <w:rPr>
          <w:i/>
          <w:iCs/>
          <w:rtl/>
        </w:rPr>
        <w:t xml:space="preserve"> </w:t>
      </w:r>
      <w:r w:rsidRPr="0081660E">
        <w:rPr>
          <w:rFonts w:hint="cs"/>
          <w:i/>
          <w:iCs/>
          <w:rtl/>
        </w:rPr>
        <w:t>ציווני</w:t>
      </w:r>
      <w:r w:rsidRPr="0081660E">
        <w:rPr>
          <w:i/>
          <w:iCs/>
          <w:rtl/>
        </w:rPr>
        <w:t xml:space="preserve"> </w:t>
      </w:r>
      <w:r w:rsidRPr="0081660E">
        <w:rPr>
          <w:rFonts w:hint="cs"/>
          <w:i/>
          <w:iCs/>
          <w:rtl/>
        </w:rPr>
        <w:t>ללכת</w:t>
      </w:r>
      <w:r w:rsidRPr="0081660E">
        <w:rPr>
          <w:i/>
          <w:iCs/>
          <w:rtl/>
        </w:rPr>
        <w:t xml:space="preserve"> </w:t>
      </w:r>
      <w:r w:rsidRPr="0081660E">
        <w:rPr>
          <w:rFonts w:hint="cs"/>
          <w:i/>
          <w:iCs/>
          <w:rtl/>
        </w:rPr>
        <w:t>ואתה</w:t>
      </w:r>
      <w:r w:rsidRPr="0081660E">
        <w:rPr>
          <w:i/>
          <w:iCs/>
          <w:rtl/>
        </w:rPr>
        <w:t xml:space="preserve"> </w:t>
      </w:r>
      <w:r w:rsidRPr="0081660E">
        <w:rPr>
          <w:rFonts w:hint="cs"/>
          <w:i/>
          <w:iCs/>
          <w:rtl/>
        </w:rPr>
        <w:t>מלאך</w:t>
      </w:r>
      <w:r w:rsidRPr="0081660E">
        <w:rPr>
          <w:i/>
          <w:iCs/>
          <w:rtl/>
        </w:rPr>
        <w:t xml:space="preserve"> </w:t>
      </w:r>
      <w:r w:rsidRPr="0081660E">
        <w:rPr>
          <w:rFonts w:hint="cs"/>
          <w:i/>
          <w:iCs/>
          <w:rtl/>
        </w:rPr>
        <w:t>מבטל</w:t>
      </w:r>
      <w:r w:rsidRPr="0081660E">
        <w:rPr>
          <w:i/>
          <w:iCs/>
          <w:rtl/>
        </w:rPr>
        <w:t xml:space="preserve"> </w:t>
      </w:r>
      <w:r w:rsidRPr="0081660E">
        <w:rPr>
          <w:rFonts w:hint="cs"/>
          <w:i/>
          <w:iCs/>
          <w:rtl/>
        </w:rPr>
        <w:t>את</w:t>
      </w:r>
      <w:r w:rsidRPr="0081660E">
        <w:rPr>
          <w:i/>
          <w:iCs/>
          <w:rtl/>
        </w:rPr>
        <w:t xml:space="preserve"> </w:t>
      </w:r>
      <w:r w:rsidRPr="0081660E">
        <w:rPr>
          <w:rFonts w:hint="cs"/>
          <w:i/>
          <w:iCs/>
          <w:rtl/>
        </w:rPr>
        <w:t>דבריו</w:t>
      </w:r>
      <w:r w:rsidRPr="0081660E">
        <w:rPr>
          <w:i/>
          <w:iCs/>
          <w:rtl/>
        </w:rPr>
        <w:t xml:space="preserve">, </w:t>
      </w:r>
      <w:r w:rsidRPr="0081660E">
        <w:rPr>
          <w:rFonts w:hint="cs"/>
          <w:i/>
          <w:iCs/>
          <w:rtl/>
        </w:rPr>
        <w:t>למוד</w:t>
      </w:r>
      <w:r w:rsidRPr="0081660E">
        <w:rPr>
          <w:i/>
          <w:iCs/>
          <w:rtl/>
        </w:rPr>
        <w:t xml:space="preserve"> </w:t>
      </w:r>
      <w:r w:rsidRPr="0081660E">
        <w:rPr>
          <w:rFonts w:hint="cs"/>
          <w:i/>
          <w:iCs/>
          <w:rtl/>
        </w:rPr>
        <w:t>הוא</w:t>
      </w:r>
      <w:r w:rsidRPr="0081660E">
        <w:rPr>
          <w:i/>
          <w:iCs/>
          <w:rtl/>
        </w:rPr>
        <w:t xml:space="preserve"> </w:t>
      </w:r>
      <w:r w:rsidRPr="0081660E">
        <w:rPr>
          <w:rFonts w:hint="cs"/>
          <w:i/>
          <w:iCs/>
          <w:rtl/>
        </w:rPr>
        <w:t>בכך</w:t>
      </w:r>
      <w:r w:rsidRPr="0081660E">
        <w:rPr>
          <w:i/>
          <w:iCs/>
          <w:rtl/>
        </w:rPr>
        <w:t xml:space="preserve"> </w:t>
      </w:r>
      <w:r w:rsidRPr="0081660E">
        <w:rPr>
          <w:rFonts w:hint="cs"/>
          <w:i/>
          <w:iCs/>
          <w:rtl/>
        </w:rPr>
        <w:t>שאומר</w:t>
      </w:r>
      <w:r w:rsidRPr="0081660E">
        <w:rPr>
          <w:i/>
          <w:iCs/>
          <w:rtl/>
        </w:rPr>
        <w:t xml:space="preserve"> </w:t>
      </w:r>
      <w:r w:rsidRPr="0081660E">
        <w:rPr>
          <w:rFonts w:hint="cs"/>
          <w:i/>
          <w:iCs/>
          <w:rtl/>
        </w:rPr>
        <w:t>דבר</w:t>
      </w:r>
      <w:r w:rsidRPr="0081660E">
        <w:rPr>
          <w:i/>
          <w:iCs/>
          <w:rtl/>
        </w:rPr>
        <w:t xml:space="preserve"> </w:t>
      </w:r>
      <w:r w:rsidRPr="0081660E">
        <w:rPr>
          <w:rFonts w:hint="cs"/>
          <w:i/>
          <w:iCs/>
          <w:rtl/>
        </w:rPr>
        <w:t>ומלאך</w:t>
      </w:r>
      <w:r w:rsidRPr="0081660E">
        <w:rPr>
          <w:i/>
          <w:iCs/>
          <w:rtl/>
        </w:rPr>
        <w:t xml:space="preserve"> </w:t>
      </w:r>
      <w:r w:rsidRPr="0081660E">
        <w:rPr>
          <w:rFonts w:hint="cs"/>
          <w:i/>
          <w:iCs/>
          <w:rtl/>
        </w:rPr>
        <w:t>מחזירו</w:t>
      </w:r>
      <w:r w:rsidRPr="0081660E">
        <w:rPr>
          <w:i/>
          <w:iCs/>
          <w:rtl/>
        </w:rPr>
        <w:t xml:space="preserve">, </w:t>
      </w:r>
      <w:r w:rsidRPr="0081660E">
        <w:rPr>
          <w:rFonts w:hint="cs"/>
          <w:i/>
          <w:iCs/>
          <w:rtl/>
        </w:rPr>
        <w:t>אמר</w:t>
      </w:r>
      <w:r w:rsidRPr="0081660E">
        <w:rPr>
          <w:i/>
          <w:iCs/>
          <w:rtl/>
        </w:rPr>
        <w:t xml:space="preserve"> </w:t>
      </w:r>
      <w:r w:rsidRPr="0081660E">
        <w:rPr>
          <w:rFonts w:hint="cs"/>
          <w:i/>
          <w:iCs/>
          <w:rtl/>
        </w:rPr>
        <w:t>לאברהם</w:t>
      </w:r>
      <w:r w:rsidRPr="0081660E">
        <w:rPr>
          <w:i/>
          <w:iCs/>
          <w:rtl/>
        </w:rPr>
        <w:t xml:space="preserve"> </w:t>
      </w:r>
      <w:r w:rsidRPr="0081660E">
        <w:rPr>
          <w:rFonts w:hint="cs"/>
          <w:i/>
          <w:iCs/>
          <w:rtl/>
        </w:rPr>
        <w:t>קח</w:t>
      </w:r>
      <w:r w:rsidRPr="0081660E">
        <w:rPr>
          <w:i/>
          <w:iCs/>
          <w:rtl/>
        </w:rPr>
        <w:t xml:space="preserve"> </w:t>
      </w:r>
      <w:r w:rsidRPr="0081660E">
        <w:rPr>
          <w:rFonts w:hint="cs"/>
          <w:i/>
          <w:iCs/>
          <w:rtl/>
        </w:rPr>
        <w:t>נא</w:t>
      </w:r>
      <w:r w:rsidRPr="0081660E">
        <w:rPr>
          <w:i/>
          <w:iCs/>
          <w:rtl/>
        </w:rPr>
        <w:t xml:space="preserve"> </w:t>
      </w:r>
      <w:r w:rsidRPr="0081660E">
        <w:rPr>
          <w:rFonts w:hint="cs"/>
          <w:i/>
          <w:iCs/>
          <w:rtl/>
        </w:rPr>
        <w:t>את</w:t>
      </w:r>
      <w:r w:rsidRPr="0081660E">
        <w:rPr>
          <w:i/>
          <w:iCs/>
          <w:rtl/>
        </w:rPr>
        <w:t xml:space="preserve"> </w:t>
      </w:r>
      <w:r w:rsidRPr="0081660E">
        <w:rPr>
          <w:rFonts w:hint="cs"/>
          <w:i/>
          <w:iCs/>
          <w:rtl/>
        </w:rPr>
        <w:t>בנך</w:t>
      </w:r>
      <w:r w:rsidRPr="0081660E">
        <w:rPr>
          <w:i/>
          <w:iCs/>
          <w:rtl/>
        </w:rPr>
        <w:t xml:space="preserve"> </w:t>
      </w:r>
      <w:r w:rsidRPr="0081660E">
        <w:rPr>
          <w:rFonts w:hint="cs"/>
          <w:i/>
          <w:iCs/>
          <w:rtl/>
        </w:rPr>
        <w:t>וגו</w:t>
      </w:r>
      <w:r w:rsidRPr="0081660E">
        <w:rPr>
          <w:i/>
          <w:iCs/>
          <w:rtl/>
        </w:rPr>
        <w:t xml:space="preserve">' </w:t>
      </w:r>
      <w:r w:rsidRPr="0081660E">
        <w:rPr>
          <w:sz w:val="16"/>
          <w:szCs w:val="16"/>
          <w:rtl/>
        </w:rPr>
        <w:t>(</w:t>
      </w:r>
      <w:r w:rsidRPr="0081660E">
        <w:rPr>
          <w:rFonts w:hint="cs"/>
          <w:sz w:val="16"/>
          <w:szCs w:val="16"/>
          <w:rtl/>
        </w:rPr>
        <w:t>בראשית</w:t>
      </w:r>
      <w:r w:rsidRPr="0081660E">
        <w:rPr>
          <w:sz w:val="16"/>
          <w:szCs w:val="16"/>
          <w:rtl/>
        </w:rPr>
        <w:t xml:space="preserve"> </w:t>
      </w:r>
      <w:r w:rsidRPr="0081660E">
        <w:rPr>
          <w:rFonts w:hint="cs"/>
          <w:sz w:val="16"/>
          <w:szCs w:val="16"/>
          <w:rtl/>
        </w:rPr>
        <w:t>כב</w:t>
      </w:r>
      <w:r w:rsidRPr="0081660E">
        <w:rPr>
          <w:sz w:val="16"/>
          <w:szCs w:val="16"/>
          <w:rtl/>
        </w:rPr>
        <w:t xml:space="preserve">, </w:t>
      </w:r>
      <w:r w:rsidRPr="0081660E">
        <w:rPr>
          <w:rFonts w:hint="cs"/>
          <w:sz w:val="16"/>
          <w:szCs w:val="16"/>
          <w:rtl/>
        </w:rPr>
        <w:t>ב</w:t>
      </w:r>
      <w:r w:rsidRPr="0081660E">
        <w:rPr>
          <w:sz w:val="16"/>
          <w:szCs w:val="16"/>
          <w:rtl/>
        </w:rPr>
        <w:t>)</w:t>
      </w:r>
      <w:r w:rsidRPr="0081660E">
        <w:rPr>
          <w:i/>
          <w:iCs/>
          <w:rtl/>
        </w:rPr>
        <w:t xml:space="preserve"> </w:t>
      </w:r>
      <w:r w:rsidRPr="0081660E">
        <w:rPr>
          <w:rFonts w:hint="cs"/>
          <w:i/>
          <w:iCs/>
          <w:rtl/>
        </w:rPr>
        <w:t>ועל</w:t>
      </w:r>
      <w:r w:rsidRPr="0081660E">
        <w:rPr>
          <w:i/>
          <w:iCs/>
          <w:rtl/>
        </w:rPr>
        <w:t xml:space="preserve"> </w:t>
      </w:r>
      <w:r w:rsidRPr="0081660E">
        <w:rPr>
          <w:rFonts w:hint="cs"/>
          <w:i/>
          <w:iCs/>
          <w:rtl/>
        </w:rPr>
        <w:t>ידי</w:t>
      </w:r>
      <w:r w:rsidRPr="0081660E">
        <w:rPr>
          <w:i/>
          <w:iCs/>
          <w:rtl/>
        </w:rPr>
        <w:t xml:space="preserve"> </w:t>
      </w:r>
      <w:r w:rsidRPr="0081660E">
        <w:rPr>
          <w:rFonts w:hint="cs"/>
          <w:i/>
          <w:iCs/>
          <w:rtl/>
        </w:rPr>
        <w:t>מלאך</w:t>
      </w:r>
      <w:r w:rsidRPr="0081660E">
        <w:rPr>
          <w:i/>
          <w:iCs/>
          <w:rtl/>
        </w:rPr>
        <w:t xml:space="preserve"> </w:t>
      </w:r>
      <w:r w:rsidRPr="0081660E">
        <w:rPr>
          <w:rFonts w:hint="cs"/>
          <w:i/>
          <w:iCs/>
          <w:rtl/>
        </w:rPr>
        <w:t>ביטל</w:t>
      </w:r>
      <w:r w:rsidRPr="0081660E">
        <w:rPr>
          <w:i/>
          <w:iCs/>
          <w:rtl/>
        </w:rPr>
        <w:t xml:space="preserve"> </w:t>
      </w:r>
      <w:r w:rsidRPr="0081660E">
        <w:rPr>
          <w:rFonts w:hint="cs"/>
          <w:i/>
          <w:iCs/>
          <w:rtl/>
        </w:rPr>
        <w:t>את</w:t>
      </w:r>
      <w:r w:rsidRPr="0081660E">
        <w:rPr>
          <w:i/>
          <w:iCs/>
          <w:rtl/>
        </w:rPr>
        <w:t xml:space="preserve"> </w:t>
      </w:r>
      <w:r w:rsidRPr="0081660E">
        <w:rPr>
          <w:rFonts w:hint="cs"/>
          <w:i/>
          <w:iCs/>
          <w:rtl/>
        </w:rPr>
        <w:t>דברו</w:t>
      </w:r>
      <w:r w:rsidRPr="0081660E">
        <w:rPr>
          <w:i/>
          <w:iCs/>
          <w:rtl/>
        </w:rPr>
        <w:t xml:space="preserve">, </w:t>
      </w:r>
      <w:r w:rsidRPr="0081660E">
        <w:rPr>
          <w:rFonts w:hint="cs"/>
          <w:i/>
          <w:iCs/>
          <w:rtl/>
        </w:rPr>
        <w:t>אף</w:t>
      </w:r>
      <w:r w:rsidRPr="0081660E">
        <w:rPr>
          <w:i/>
          <w:iCs/>
          <w:rtl/>
        </w:rPr>
        <w:t xml:space="preserve"> </w:t>
      </w:r>
      <w:r w:rsidRPr="0081660E">
        <w:rPr>
          <w:rFonts w:hint="cs"/>
          <w:i/>
          <w:iCs/>
          <w:rtl/>
        </w:rPr>
        <w:t>אני</w:t>
      </w:r>
      <w:r w:rsidRPr="0081660E">
        <w:rPr>
          <w:i/>
          <w:iCs/>
          <w:rtl/>
        </w:rPr>
        <w:t xml:space="preserve"> </w:t>
      </w:r>
      <w:r w:rsidRPr="0081660E">
        <w:rPr>
          <w:rFonts w:hint="cs"/>
          <w:i/>
          <w:iCs/>
          <w:rtl/>
        </w:rPr>
        <w:t>אם</w:t>
      </w:r>
      <w:r w:rsidRPr="0081660E">
        <w:rPr>
          <w:i/>
          <w:iCs/>
          <w:rtl/>
        </w:rPr>
        <w:t xml:space="preserve"> </w:t>
      </w:r>
      <w:r w:rsidRPr="0081660E">
        <w:rPr>
          <w:rFonts w:hint="cs"/>
          <w:i/>
          <w:iCs/>
          <w:rtl/>
        </w:rPr>
        <w:t>רע</w:t>
      </w:r>
      <w:r w:rsidRPr="0081660E">
        <w:rPr>
          <w:i/>
          <w:iCs/>
          <w:rtl/>
        </w:rPr>
        <w:t xml:space="preserve"> </w:t>
      </w:r>
      <w:r w:rsidRPr="0081660E">
        <w:rPr>
          <w:rFonts w:hint="cs"/>
          <w:i/>
          <w:iCs/>
          <w:rtl/>
        </w:rPr>
        <w:t>בעיניך</w:t>
      </w:r>
      <w:r w:rsidRPr="0081660E">
        <w:rPr>
          <w:i/>
          <w:iCs/>
          <w:rtl/>
        </w:rPr>
        <w:t xml:space="preserve"> </w:t>
      </w:r>
      <w:r w:rsidRPr="0081660E">
        <w:rPr>
          <w:rFonts w:hint="cs"/>
          <w:i/>
          <w:iCs/>
          <w:rtl/>
        </w:rPr>
        <w:t>צריך</w:t>
      </w:r>
      <w:r w:rsidRPr="0081660E">
        <w:rPr>
          <w:i/>
          <w:iCs/>
          <w:rtl/>
        </w:rPr>
        <w:t xml:space="preserve"> </w:t>
      </w:r>
      <w:r w:rsidRPr="0081660E">
        <w:rPr>
          <w:rFonts w:hint="cs"/>
          <w:i/>
          <w:iCs/>
          <w:rtl/>
        </w:rPr>
        <w:t>אני</w:t>
      </w:r>
      <w:r w:rsidRPr="0081660E">
        <w:rPr>
          <w:i/>
          <w:iCs/>
          <w:rtl/>
        </w:rPr>
        <w:t xml:space="preserve"> </w:t>
      </w:r>
      <w:r w:rsidRPr="0081660E">
        <w:rPr>
          <w:rFonts w:hint="cs"/>
          <w:i/>
          <w:iCs/>
          <w:rtl/>
        </w:rPr>
        <w:t>לשוב''</w:t>
      </w:r>
      <w:r w:rsidRPr="0081660E">
        <w:rPr>
          <w:rFonts w:hint="cs"/>
          <w:rtl/>
        </w:rPr>
        <w:t xml:space="preserve"> </w:t>
      </w:r>
      <w:r w:rsidRPr="0081660E">
        <w:rPr>
          <w:rFonts w:hint="cs"/>
          <w:sz w:val="16"/>
          <w:szCs w:val="16"/>
          <w:rtl/>
        </w:rPr>
        <w:t>(רש"י)</w:t>
      </w:r>
      <w:r w:rsidRPr="0081660E">
        <w:rPr>
          <w:rFonts w:hint="cs"/>
          <w:rtl/>
        </w:rPr>
        <w:t>. עם הקב"ה אפשר להסתדר, אתמול אמר לא והיום אמר כן, סימן שניתן לשנות את דעתו. הוא יקריב כמה קרבנות והקב</w:t>
      </w:r>
      <w:r w:rsidRPr="0081660E">
        <w:rPr>
          <w:rtl/>
        </w:rPr>
        <w:t>"</w:t>
      </w:r>
      <w:r w:rsidRPr="0081660E">
        <w:rPr>
          <w:rFonts w:hint="cs"/>
          <w:rtl/>
        </w:rPr>
        <w:t>ה</w:t>
      </w:r>
      <w:r w:rsidRPr="0081660E">
        <w:rPr>
          <w:rtl/>
        </w:rPr>
        <w:t xml:space="preserve"> </w:t>
      </w:r>
      <w:r w:rsidRPr="0081660E">
        <w:rPr>
          <w:rFonts w:hint="cs"/>
          <w:rtl/>
        </w:rPr>
        <w:t>ישתכנע</w:t>
      </w:r>
      <w:r w:rsidRPr="0081660E">
        <w:rPr>
          <w:rtl/>
        </w:rPr>
        <w:t xml:space="preserve"> </w:t>
      </w:r>
      <w:r w:rsidRPr="0081660E">
        <w:rPr>
          <w:rFonts w:hint="cs"/>
          <w:rtl/>
        </w:rPr>
        <w:t>ובלעם</w:t>
      </w:r>
      <w:r w:rsidRPr="0081660E">
        <w:rPr>
          <w:rtl/>
        </w:rPr>
        <w:t xml:space="preserve"> </w:t>
      </w:r>
      <w:r w:rsidRPr="0081660E">
        <w:rPr>
          <w:rFonts w:hint="cs"/>
          <w:rtl/>
        </w:rPr>
        <w:t>יוכל</w:t>
      </w:r>
      <w:r w:rsidRPr="0081660E">
        <w:rPr>
          <w:rtl/>
        </w:rPr>
        <w:t xml:space="preserve"> </w:t>
      </w:r>
      <w:r w:rsidRPr="0081660E">
        <w:rPr>
          <w:rFonts w:hint="cs"/>
          <w:rtl/>
        </w:rPr>
        <w:t>לבצע</w:t>
      </w:r>
      <w:r w:rsidRPr="0081660E">
        <w:rPr>
          <w:rtl/>
        </w:rPr>
        <w:t xml:space="preserve"> </w:t>
      </w:r>
      <w:r w:rsidRPr="0081660E">
        <w:rPr>
          <w:rFonts w:hint="cs"/>
          <w:rtl/>
        </w:rPr>
        <w:t>את</w:t>
      </w:r>
      <w:r w:rsidRPr="0081660E">
        <w:rPr>
          <w:rtl/>
        </w:rPr>
        <w:t xml:space="preserve"> </w:t>
      </w:r>
      <w:r w:rsidRPr="0081660E">
        <w:rPr>
          <w:rFonts w:hint="cs"/>
          <w:rtl/>
        </w:rPr>
        <w:t>זממו</w:t>
      </w:r>
      <w:r w:rsidRPr="0081660E">
        <w:rPr>
          <w:rtl/>
        </w:rPr>
        <w:t>.</w:t>
      </w:r>
    </w:p>
    <w:p w:rsidR="0081660E" w:rsidRPr="0081660E" w:rsidRDefault="0081660E" w:rsidP="0081660E">
      <w:pPr>
        <w:tabs>
          <w:tab w:val="left" w:pos="5842"/>
        </w:tabs>
        <w:jc w:val="both"/>
        <w:rPr>
          <w:rtl/>
        </w:rPr>
      </w:pPr>
      <w:r w:rsidRPr="0081660E">
        <w:rPr>
          <w:rFonts w:hint="cs"/>
          <w:rtl/>
        </w:rPr>
        <w:t xml:space="preserve">אברהם אבינו עומד להקריב את הקרבן היקר מכל - יצחק בנו; ומה הוא אומר? </w:t>
      </w:r>
      <w:r w:rsidRPr="0081660E">
        <w:rPr>
          <w:rFonts w:cs="Guttman Stam" w:hint="cs"/>
          <w:sz w:val="22"/>
          <w:szCs w:val="22"/>
          <w:rtl/>
        </w:rPr>
        <w:t>"</w:t>
      </w:r>
      <w:r w:rsidRPr="0081660E">
        <w:rPr>
          <w:rFonts w:cs="Guttman Stam"/>
          <w:sz w:val="22"/>
          <w:szCs w:val="22"/>
          <w:rtl/>
        </w:rPr>
        <w:t>וְנִשְׁתַּחֲוֶה וְנָשׁוּבָה אֲלֵיכֶם</w:t>
      </w:r>
      <w:r w:rsidRPr="0081660E">
        <w:rPr>
          <w:rFonts w:cs="Guttman Stam" w:hint="cs"/>
          <w:sz w:val="22"/>
          <w:szCs w:val="22"/>
          <w:rtl/>
        </w:rPr>
        <w:t>"</w:t>
      </w:r>
      <w:r w:rsidRPr="0081660E">
        <w:rPr>
          <w:rFonts w:hint="cs"/>
          <w:rtl/>
        </w:rPr>
        <w:t xml:space="preserve"> </w:t>
      </w:r>
      <w:r w:rsidRPr="0081660E">
        <w:rPr>
          <w:rFonts w:hint="cs"/>
          <w:sz w:val="16"/>
          <w:szCs w:val="16"/>
          <w:rtl/>
        </w:rPr>
        <w:t xml:space="preserve">(בראשית כב, ה) </w:t>
      </w:r>
      <w:r w:rsidRPr="0081660E">
        <w:rPr>
          <w:rFonts w:hint="cs"/>
          <w:rtl/>
        </w:rPr>
        <w:t xml:space="preserve"> דהיינו, אני אכניע את עצמי לפני הקב"ה, אני הולך לקיים את</w:t>
      </w:r>
      <w:r w:rsidRPr="0081660E">
        <w:rPr>
          <w:rFonts w:hint="cs"/>
          <w:sz w:val="16"/>
          <w:szCs w:val="16"/>
          <w:rtl/>
        </w:rPr>
        <w:t xml:space="preserve"> </w:t>
      </w:r>
      <w:r w:rsidRPr="0081660E">
        <w:rPr>
          <w:rFonts w:hint="cs"/>
          <w:rtl/>
        </w:rPr>
        <w:t xml:space="preserve">רצון השי"ת. ואילו בלעם אומר לבלק: </w:t>
      </w:r>
      <w:r w:rsidRPr="0081660E">
        <w:rPr>
          <w:rFonts w:cs="Guttman Stam" w:hint="cs"/>
          <w:sz w:val="22"/>
          <w:szCs w:val="22"/>
          <w:rtl/>
        </w:rPr>
        <w:t>"</w:t>
      </w:r>
      <w:r w:rsidRPr="0081660E">
        <w:rPr>
          <w:rFonts w:cs="Guttman Stam"/>
          <w:sz w:val="22"/>
          <w:szCs w:val="22"/>
          <w:rtl/>
        </w:rPr>
        <w:t>הִתְיַצֵּב עַל עֹלָתֶךָ</w:t>
      </w:r>
      <w:r w:rsidRPr="0081660E">
        <w:rPr>
          <w:rFonts w:cs="Guttman Stam" w:hint="cs"/>
          <w:sz w:val="22"/>
          <w:szCs w:val="22"/>
          <w:rtl/>
        </w:rPr>
        <w:t>"</w:t>
      </w:r>
      <w:r w:rsidRPr="0081660E">
        <w:rPr>
          <w:rFonts w:hint="cs"/>
          <w:rtl/>
        </w:rPr>
        <w:t xml:space="preserve"> </w:t>
      </w:r>
      <w:r w:rsidRPr="0081660E">
        <w:rPr>
          <w:rFonts w:hint="cs"/>
          <w:sz w:val="16"/>
          <w:szCs w:val="16"/>
          <w:rtl/>
        </w:rPr>
        <w:t xml:space="preserve">(במדבר כג, ג) </w:t>
      </w:r>
      <w:r w:rsidRPr="0081660E">
        <w:rPr>
          <w:rFonts w:hint="cs"/>
          <w:rtl/>
        </w:rPr>
        <w:t>דהיינו: תעמוד זקוף לפני הקב"ה, אין לך סיבה להיכנע - כעת אתה 'נותן' לו קרבנות ולכן הוא מוכרח לעשות כרצוננו. הרי לנו ההבדל בין צדיק לרשע: הצדיק מביא קרבן וממלא בכך רצון ה', ולעומתו הרשע סבור שבגלל שמביא קרבן ה' מחויב למלא את רצונו. נורא ואיום עד היכן מסוגל אדם - נביא הגויים - להתדרדר לתהום בעקבות בחירתו ברצון שלילי.</w:t>
      </w:r>
    </w:p>
    <w:p w:rsidR="0081660E" w:rsidRPr="0081660E" w:rsidRDefault="0081660E" w:rsidP="0081660E">
      <w:pPr>
        <w:tabs>
          <w:tab w:val="left" w:pos="5842"/>
        </w:tabs>
        <w:jc w:val="both"/>
        <w:rPr>
          <w:rtl/>
        </w:rPr>
      </w:pPr>
      <w:r w:rsidRPr="0081660E">
        <w:rPr>
          <w:rFonts w:hint="cs"/>
          <w:rtl/>
        </w:rPr>
        <w:t xml:space="preserve">הנביא מיכה אומר בהפטרה: </w:t>
      </w:r>
      <w:r w:rsidRPr="0081660E">
        <w:rPr>
          <w:rFonts w:cs="Guttman Stam" w:hint="cs"/>
          <w:sz w:val="22"/>
          <w:szCs w:val="22"/>
          <w:rtl/>
        </w:rPr>
        <w:t>"</w:t>
      </w:r>
      <w:r w:rsidRPr="0081660E">
        <w:rPr>
          <w:rFonts w:cs="Guttman Stam"/>
          <w:sz w:val="22"/>
          <w:szCs w:val="22"/>
          <w:rtl/>
        </w:rPr>
        <w:t>עַמִּי זְכָר נָא מַה יָּעַץ בָּלָק מֶלֶךְ מוֹאָב</w:t>
      </w:r>
      <w:r w:rsidRPr="0081660E">
        <w:rPr>
          <w:rFonts w:cs="Guttman Stam" w:hint="cs"/>
          <w:sz w:val="22"/>
          <w:szCs w:val="22"/>
          <w:rtl/>
        </w:rPr>
        <w:t xml:space="preserve">" </w:t>
      </w:r>
      <w:r w:rsidRPr="0081660E">
        <w:rPr>
          <w:rFonts w:hint="cs"/>
          <w:rtl/>
        </w:rPr>
        <w:t>בלק יעץ לקלל את ישראל ח"ו</w:t>
      </w:r>
      <w:r w:rsidRPr="0081660E">
        <w:rPr>
          <w:rFonts w:cs="Guttman Stam"/>
          <w:sz w:val="22"/>
          <w:szCs w:val="22"/>
          <w:rtl/>
        </w:rPr>
        <w:t xml:space="preserve"> </w:t>
      </w:r>
      <w:r w:rsidRPr="0081660E">
        <w:rPr>
          <w:rFonts w:cs="Guttman Stam" w:hint="cs"/>
          <w:sz w:val="22"/>
          <w:szCs w:val="22"/>
          <w:rtl/>
        </w:rPr>
        <w:t>"</w:t>
      </w:r>
      <w:r w:rsidRPr="0081660E">
        <w:rPr>
          <w:rFonts w:cs="Guttman Stam"/>
          <w:sz w:val="22"/>
          <w:szCs w:val="22"/>
          <w:rtl/>
        </w:rPr>
        <w:t>וּמֶה עָנָה אֹתוֹ בִּלְעָם בֶּן בְּעוֹר</w:t>
      </w:r>
      <w:r w:rsidRPr="0081660E">
        <w:rPr>
          <w:rFonts w:cs="Guttman Stam" w:hint="cs"/>
          <w:sz w:val="22"/>
          <w:szCs w:val="22"/>
          <w:rtl/>
        </w:rPr>
        <w:t xml:space="preserve">" </w:t>
      </w:r>
      <w:r w:rsidRPr="0081660E">
        <w:rPr>
          <w:rFonts w:hint="cs"/>
          <w:rtl/>
        </w:rPr>
        <w:t xml:space="preserve">שאכן אפשר לקללם, הוא יקריב מספר קרבנות ויבנה שבעה מזבחות </w:t>
      </w:r>
      <w:r w:rsidRPr="0081660E">
        <w:rPr>
          <w:rFonts w:hint="cs"/>
          <w:i/>
          <w:iCs/>
          <w:rtl/>
        </w:rPr>
        <w:t>''</w:t>
      </w:r>
      <w:r w:rsidRPr="0081660E">
        <w:rPr>
          <w:i/>
          <w:iCs/>
          <w:rtl/>
        </w:rPr>
        <w:t>אמר לפניו אבותיהם של אלו בנו לפניך שבעה מזבחות, ואני ערכתי כנגד כ</w:t>
      </w:r>
      <w:r w:rsidRPr="0081660E">
        <w:rPr>
          <w:rFonts w:hint="cs"/>
          <w:i/>
          <w:iCs/>
          <w:rtl/>
        </w:rPr>
        <w:t>ו</w:t>
      </w:r>
      <w:r w:rsidRPr="0081660E">
        <w:rPr>
          <w:i/>
          <w:iCs/>
          <w:rtl/>
        </w:rPr>
        <w:t>לן</w:t>
      </w:r>
      <w:r w:rsidRPr="0081660E">
        <w:rPr>
          <w:rFonts w:hint="cs"/>
          <w:i/>
          <w:iCs/>
          <w:rtl/>
        </w:rPr>
        <w:t>''</w:t>
      </w:r>
      <w:r w:rsidRPr="0081660E">
        <w:rPr>
          <w:rFonts w:hint="cs"/>
          <w:sz w:val="16"/>
          <w:szCs w:val="16"/>
          <w:rtl/>
        </w:rPr>
        <w:t xml:space="preserve"> (רש"י במדבר כג, ד) </w:t>
      </w:r>
      <w:r w:rsidRPr="0081660E">
        <w:rPr>
          <w:rFonts w:hint="cs"/>
          <w:rtl/>
        </w:rPr>
        <w:t>אולם בסופו של דבר לא הצליח</w:t>
      </w:r>
      <w:r w:rsidRPr="0081660E">
        <w:rPr>
          <w:sz w:val="16"/>
          <w:szCs w:val="16"/>
          <w:rtl/>
        </w:rPr>
        <w:t xml:space="preserve"> </w:t>
      </w:r>
      <w:r w:rsidRPr="0081660E">
        <w:rPr>
          <w:rFonts w:hint="cs"/>
          <w:sz w:val="16"/>
          <w:szCs w:val="16"/>
          <w:rtl/>
        </w:rPr>
        <w:t>"</w:t>
      </w:r>
      <w:r w:rsidRPr="0081660E">
        <w:rPr>
          <w:rFonts w:cs="Guttman Stam"/>
          <w:sz w:val="22"/>
          <w:szCs w:val="22"/>
          <w:rtl/>
        </w:rPr>
        <w:t>מִן הַשִּׁטִּים עַד הַגִּלְגָּל לְמַעַן דַּעַת צִדְקוֹת</w:t>
      </w:r>
      <w:r w:rsidRPr="0081660E">
        <w:rPr>
          <w:rFonts w:cs="Guttman Stam" w:hint="cs"/>
          <w:sz w:val="22"/>
          <w:szCs w:val="22"/>
          <w:rtl/>
        </w:rPr>
        <w:t xml:space="preserve"> </w:t>
      </w:r>
      <w:r w:rsidRPr="0081660E">
        <w:rPr>
          <w:rFonts w:cs="Guttman Stam"/>
          <w:sz w:val="22"/>
          <w:szCs w:val="22"/>
          <w:rtl/>
        </w:rPr>
        <w:t>ה</w:t>
      </w:r>
      <w:r w:rsidRPr="0081660E">
        <w:rPr>
          <w:rFonts w:cs="Guttman Stam" w:hint="cs"/>
          <w:sz w:val="22"/>
          <w:szCs w:val="22"/>
          <w:rtl/>
        </w:rPr>
        <w:t xml:space="preserve">'" </w:t>
      </w:r>
      <w:r w:rsidRPr="0081660E">
        <w:rPr>
          <w:rFonts w:hint="cs"/>
          <w:rtl/>
        </w:rPr>
        <w:t>קרבנות אלו לא הניבו פירות ודבר לא השתנה. ומה היתה טעותו של בלעם? הוא לא ידע</w:t>
      </w:r>
      <w:bookmarkStart w:id="1" w:name="מיכהBפרק-ו-{ו}"/>
      <w:bookmarkEnd w:id="1"/>
      <w:r w:rsidRPr="0081660E">
        <w:rPr>
          <w:rFonts w:cs="Guttman Stam" w:hint="cs"/>
          <w:sz w:val="22"/>
          <w:szCs w:val="22"/>
          <w:rtl/>
        </w:rPr>
        <w:t xml:space="preserve"> "</w:t>
      </w:r>
      <w:r w:rsidRPr="0081660E">
        <w:rPr>
          <w:rFonts w:cs="Guttman Stam"/>
          <w:sz w:val="22"/>
          <w:szCs w:val="22"/>
          <w:rtl/>
        </w:rPr>
        <w:t>בַּמָּה אֲקַדֵּם ה</w:t>
      </w:r>
      <w:r w:rsidRPr="0081660E">
        <w:rPr>
          <w:rFonts w:cs="Guttman Stam" w:hint="cs"/>
          <w:sz w:val="22"/>
          <w:szCs w:val="22"/>
          <w:rtl/>
        </w:rPr>
        <w:t>'</w:t>
      </w:r>
      <w:r w:rsidRPr="0081660E">
        <w:rPr>
          <w:rFonts w:cs="Guttman Stam"/>
          <w:sz w:val="22"/>
          <w:szCs w:val="22"/>
          <w:rtl/>
        </w:rPr>
        <w:t xml:space="preserve"> אִכַּף לֵאלֹ</w:t>
      </w:r>
      <w:r w:rsidRPr="0081660E">
        <w:rPr>
          <w:rFonts w:cs="Guttman Stam" w:hint="cs"/>
          <w:sz w:val="22"/>
          <w:szCs w:val="22"/>
          <w:rtl/>
        </w:rPr>
        <w:t>ק</w:t>
      </w:r>
      <w:r w:rsidRPr="0081660E">
        <w:rPr>
          <w:rFonts w:cs="Guttman Stam"/>
          <w:sz w:val="22"/>
          <w:szCs w:val="22"/>
          <w:rtl/>
        </w:rPr>
        <w:t>י מָרוֹם הַאֲקַדְּמֶנּוּ בְעוֹלוֹת בַּעֲגָלִים בְּנֵי שָׁנָה: הֲיִרְצֶה ה</w:t>
      </w:r>
      <w:r w:rsidRPr="0081660E">
        <w:rPr>
          <w:rFonts w:cs="Guttman Stam" w:hint="cs"/>
          <w:sz w:val="22"/>
          <w:szCs w:val="22"/>
          <w:rtl/>
        </w:rPr>
        <w:t>'</w:t>
      </w:r>
      <w:r w:rsidRPr="0081660E">
        <w:rPr>
          <w:rFonts w:cs="Guttman Stam"/>
          <w:sz w:val="22"/>
          <w:szCs w:val="22"/>
          <w:rtl/>
        </w:rPr>
        <w:t xml:space="preserve"> בְּאַלְפֵי אֵילִים בְּרִבְבוֹת נַחֲלֵי שָׁמֶן</w:t>
      </w:r>
      <w:r w:rsidRPr="0081660E">
        <w:rPr>
          <w:rFonts w:cs="Guttman Stam" w:hint="cs"/>
          <w:sz w:val="22"/>
          <w:szCs w:val="22"/>
          <w:rtl/>
        </w:rPr>
        <w:t xml:space="preserve">?" </w:t>
      </w:r>
      <w:r w:rsidRPr="0081660E">
        <w:rPr>
          <w:rFonts w:hint="cs"/>
          <w:rtl/>
        </w:rPr>
        <w:t>וכי לזה הקב"ה זקוק? הם הקריבו שבעה פרים ושבעה אלים, אולי היו צריכים להקריב אלפי אילים כדי שה' ימלא את רצונם? או אולי</w:t>
      </w:r>
      <w:r w:rsidRPr="0081660E">
        <w:rPr>
          <w:rFonts w:cs="Guttman Stam"/>
          <w:sz w:val="22"/>
          <w:szCs w:val="22"/>
          <w:rtl/>
        </w:rPr>
        <w:t xml:space="preserve"> </w:t>
      </w:r>
      <w:r w:rsidRPr="0081660E">
        <w:rPr>
          <w:rFonts w:cs="Guttman Stam" w:hint="cs"/>
          <w:sz w:val="22"/>
          <w:szCs w:val="22"/>
          <w:rtl/>
        </w:rPr>
        <w:t>"</w:t>
      </w:r>
      <w:r w:rsidRPr="0081660E">
        <w:rPr>
          <w:rFonts w:cs="Guttman Stam"/>
          <w:sz w:val="22"/>
          <w:szCs w:val="22"/>
          <w:rtl/>
        </w:rPr>
        <w:t>הַאֶתֵּן בְּכוֹרִי פִּשְׁעִי פְּרִי בִטְנִי חַטַּאת נַפְשִׁ</w:t>
      </w:r>
      <w:r w:rsidRPr="0081660E">
        <w:rPr>
          <w:rFonts w:cs="Guttman Stam" w:hint="cs"/>
          <w:sz w:val="22"/>
          <w:szCs w:val="22"/>
          <w:rtl/>
        </w:rPr>
        <w:t xml:space="preserve">?" </w:t>
      </w:r>
      <w:r w:rsidRPr="0081660E">
        <w:rPr>
          <w:rFonts w:hint="cs"/>
          <w:rtl/>
        </w:rPr>
        <w:t>כמו שעשה מישע מלך מואב שלפי דעה אחת הקריב את בנו? האם זהו רצון ה'? ודאי שלא! אלא רצון ה' הוא</w:t>
      </w:r>
      <w:r w:rsidRPr="0081660E">
        <w:rPr>
          <w:rFonts w:cs="Guttman Stam" w:hint="cs"/>
          <w:sz w:val="22"/>
          <w:szCs w:val="22"/>
          <w:rtl/>
        </w:rPr>
        <w:t xml:space="preserve"> "</w:t>
      </w:r>
      <w:r w:rsidRPr="0081660E">
        <w:rPr>
          <w:rFonts w:cs="Guttman Stam"/>
          <w:sz w:val="22"/>
          <w:szCs w:val="22"/>
          <w:rtl/>
        </w:rPr>
        <w:t>הִגִּיד לְךָ אָדָם מַה טּוֹב וּמָה ה</w:t>
      </w:r>
      <w:r w:rsidRPr="0081660E">
        <w:rPr>
          <w:rFonts w:cs="Guttman Stam" w:hint="cs"/>
          <w:sz w:val="22"/>
          <w:szCs w:val="22"/>
          <w:rtl/>
        </w:rPr>
        <w:t>'</w:t>
      </w:r>
      <w:r w:rsidRPr="0081660E">
        <w:rPr>
          <w:rFonts w:cs="Guttman Stam"/>
          <w:sz w:val="22"/>
          <w:szCs w:val="22"/>
          <w:rtl/>
        </w:rPr>
        <w:t xml:space="preserve"> דּוֹרֵשׁ מִמְּךָ כִּי אִם עֲשׂוֹת מִשְׁפָּט וְאַהֲבַת חֶסֶד וְהַצְנֵעַ לֶכֶת עִם אֱלֹ</w:t>
      </w:r>
      <w:r w:rsidRPr="0081660E">
        <w:rPr>
          <w:rFonts w:cs="Guttman Stam" w:hint="cs"/>
          <w:sz w:val="22"/>
          <w:szCs w:val="22"/>
          <w:rtl/>
        </w:rPr>
        <w:t>ק</w:t>
      </w:r>
      <w:r w:rsidRPr="0081660E">
        <w:rPr>
          <w:rFonts w:cs="Guttman Stam"/>
          <w:sz w:val="22"/>
          <w:szCs w:val="22"/>
          <w:rtl/>
        </w:rPr>
        <w:t>יךָ</w:t>
      </w:r>
      <w:r w:rsidRPr="0081660E">
        <w:rPr>
          <w:rFonts w:cs="Guttman Stam" w:hint="cs"/>
          <w:sz w:val="22"/>
          <w:szCs w:val="22"/>
          <w:rtl/>
        </w:rPr>
        <w:t xml:space="preserve">" </w:t>
      </w:r>
      <w:r w:rsidRPr="0081660E">
        <w:rPr>
          <w:rFonts w:hint="cs"/>
          <w:sz w:val="16"/>
          <w:szCs w:val="16"/>
          <w:rtl/>
        </w:rPr>
        <w:t xml:space="preserve">(מיכה ו, ה-ח) </w:t>
      </w:r>
      <w:r w:rsidRPr="0081660E">
        <w:rPr>
          <w:rFonts w:hint="cs"/>
          <w:rtl/>
        </w:rPr>
        <w:t xml:space="preserve">אדם המקריב קרבן צריך לדעת שמטרתו הוא להיות </w:t>
      </w:r>
      <w:r w:rsidRPr="0081660E">
        <w:rPr>
          <w:rFonts w:cs="Guttman Stam" w:hint="cs"/>
          <w:sz w:val="22"/>
          <w:szCs w:val="22"/>
          <w:rtl/>
        </w:rPr>
        <w:t>"</w:t>
      </w:r>
      <w:r w:rsidRPr="0081660E">
        <w:rPr>
          <w:rFonts w:cs="Guttman Stam"/>
          <w:sz w:val="22"/>
          <w:szCs w:val="22"/>
          <w:rtl/>
        </w:rPr>
        <w:t>אִכַּף</w:t>
      </w:r>
      <w:r w:rsidRPr="0081660E">
        <w:rPr>
          <w:rFonts w:cs="Guttman Stam" w:hint="cs"/>
          <w:sz w:val="22"/>
          <w:szCs w:val="22"/>
          <w:rtl/>
        </w:rPr>
        <w:t>"</w:t>
      </w:r>
      <w:r w:rsidRPr="0081660E">
        <w:rPr>
          <w:rFonts w:hint="cs"/>
          <w:rtl/>
        </w:rPr>
        <w:t xml:space="preserve"> </w:t>
      </w:r>
      <w:r w:rsidRPr="0081660E">
        <w:rPr>
          <w:rFonts w:hint="cs"/>
          <w:sz w:val="20"/>
          <w:szCs w:val="20"/>
          <w:rtl/>
        </w:rPr>
        <w:t>(</w:t>
      </w:r>
      <w:r w:rsidRPr="0081660E">
        <w:rPr>
          <w:sz w:val="20"/>
          <w:szCs w:val="20"/>
          <w:rtl/>
        </w:rPr>
        <w:t>מלשון כפיפה והכנעה</w:t>
      </w:r>
      <w:r w:rsidRPr="0081660E">
        <w:rPr>
          <w:rFonts w:hint="cs"/>
          <w:sz w:val="20"/>
          <w:szCs w:val="20"/>
          <w:rtl/>
        </w:rPr>
        <w:t>-</w:t>
      </w:r>
      <w:r w:rsidRPr="0081660E">
        <w:rPr>
          <w:rFonts w:hint="cs"/>
          <w:sz w:val="16"/>
          <w:szCs w:val="16"/>
          <w:rtl/>
        </w:rPr>
        <w:t>מצודת ציון</w:t>
      </w:r>
      <w:r w:rsidRPr="0081660E">
        <w:rPr>
          <w:rFonts w:hint="cs"/>
          <w:sz w:val="20"/>
          <w:szCs w:val="20"/>
          <w:rtl/>
        </w:rPr>
        <w:t xml:space="preserve">) </w:t>
      </w:r>
      <w:r w:rsidRPr="0081660E">
        <w:rPr>
          <w:rFonts w:hint="cs"/>
          <w:rtl/>
        </w:rPr>
        <w:t xml:space="preserve">לאלוקי מרום; לשפר את מידותיו ולהיכנע בפניו, וזה לא מה שעשה בלעם. מטרת הקרבן היא </w:t>
      </w:r>
      <w:r w:rsidRPr="0081660E">
        <w:rPr>
          <w:rFonts w:cs="Guttman Stam" w:hint="cs"/>
          <w:sz w:val="22"/>
          <w:szCs w:val="22"/>
          <w:rtl/>
        </w:rPr>
        <w:t>"</w:t>
      </w:r>
      <w:r w:rsidRPr="0081660E">
        <w:rPr>
          <w:rFonts w:cs="Guttman Stam"/>
          <w:sz w:val="22"/>
          <w:szCs w:val="22"/>
          <w:rtl/>
        </w:rPr>
        <w:t>עֲשׂוֹת מִשְׁפָּט</w:t>
      </w:r>
      <w:r w:rsidRPr="0081660E">
        <w:rPr>
          <w:rFonts w:cs="Guttman Stam" w:hint="cs"/>
          <w:sz w:val="22"/>
          <w:szCs w:val="22"/>
          <w:rtl/>
        </w:rPr>
        <w:t>"</w:t>
      </w:r>
      <w:r w:rsidRPr="0081660E">
        <w:rPr>
          <w:rFonts w:hint="cs"/>
          <w:rtl/>
        </w:rPr>
        <w:t xml:space="preserve">, שהאדם ירצה רק את מה שמגיע לו ולא יותר, ואילו בלעם הוא 'נפש רחבה', הוא מעוניין לקבל </w:t>
      </w:r>
      <w:r w:rsidRPr="0081660E">
        <w:rPr>
          <w:rFonts w:cs="Guttman Stam" w:hint="cs"/>
          <w:sz w:val="22"/>
          <w:szCs w:val="22"/>
          <w:rtl/>
        </w:rPr>
        <w:t>"</w:t>
      </w:r>
      <w:r w:rsidRPr="0081660E">
        <w:rPr>
          <w:rFonts w:cs="Guttman Stam"/>
          <w:sz w:val="22"/>
          <w:szCs w:val="22"/>
          <w:rtl/>
        </w:rPr>
        <w:t>מְלֹא בֵיתוֹ כֶּסֶף וְזָהָב</w:t>
      </w:r>
      <w:r w:rsidRPr="0081660E">
        <w:rPr>
          <w:rFonts w:cs="Guttman Stam" w:hint="cs"/>
          <w:sz w:val="22"/>
          <w:szCs w:val="22"/>
          <w:rtl/>
        </w:rPr>
        <w:t>"</w:t>
      </w:r>
      <w:r w:rsidRPr="0081660E">
        <w:rPr>
          <w:rFonts w:hint="cs"/>
          <w:rtl/>
        </w:rPr>
        <w:t xml:space="preserve">; ה' רוצה </w:t>
      </w:r>
      <w:r w:rsidRPr="0081660E">
        <w:rPr>
          <w:rFonts w:cs="Guttman Stam" w:hint="cs"/>
          <w:sz w:val="22"/>
          <w:szCs w:val="22"/>
          <w:rtl/>
        </w:rPr>
        <w:t>"</w:t>
      </w:r>
      <w:r w:rsidRPr="0081660E">
        <w:rPr>
          <w:rFonts w:cs="Guttman Stam"/>
          <w:sz w:val="22"/>
          <w:szCs w:val="22"/>
          <w:rtl/>
        </w:rPr>
        <w:t>אַהֲבַת חֶסֶד</w:t>
      </w:r>
      <w:r w:rsidRPr="0081660E">
        <w:rPr>
          <w:rFonts w:cs="Guttman Stam" w:hint="cs"/>
          <w:sz w:val="22"/>
          <w:szCs w:val="22"/>
          <w:rtl/>
        </w:rPr>
        <w:t xml:space="preserve">" </w:t>
      </w:r>
      <w:r w:rsidRPr="0081660E">
        <w:rPr>
          <w:rFonts w:hint="cs"/>
          <w:rtl/>
        </w:rPr>
        <w:t xml:space="preserve">שהאדם ידאג תמיד להטיב לזולת, ואילו בלעם עינו רעה עם הבריות; ה' רוצה </w:t>
      </w:r>
      <w:r w:rsidRPr="0081660E">
        <w:rPr>
          <w:rFonts w:cs="Guttman Stam" w:hint="cs"/>
          <w:sz w:val="22"/>
          <w:szCs w:val="22"/>
          <w:rtl/>
        </w:rPr>
        <w:t>"</w:t>
      </w:r>
      <w:r w:rsidRPr="0081660E">
        <w:rPr>
          <w:rFonts w:cs="Guttman Stam"/>
          <w:sz w:val="22"/>
          <w:szCs w:val="22"/>
          <w:rtl/>
        </w:rPr>
        <w:t>הַצְנֵעַ לֶכֶת עִם אֱלֹ</w:t>
      </w:r>
      <w:r w:rsidRPr="0081660E">
        <w:rPr>
          <w:rFonts w:cs="Guttman Stam" w:hint="cs"/>
          <w:sz w:val="22"/>
          <w:szCs w:val="22"/>
          <w:rtl/>
        </w:rPr>
        <w:t>ק</w:t>
      </w:r>
      <w:r w:rsidRPr="0081660E">
        <w:rPr>
          <w:rFonts w:cs="Guttman Stam"/>
          <w:sz w:val="22"/>
          <w:szCs w:val="22"/>
          <w:rtl/>
        </w:rPr>
        <w:t>יךָ</w:t>
      </w:r>
      <w:r w:rsidRPr="0081660E">
        <w:rPr>
          <w:rFonts w:cs="Guttman Stam" w:hint="cs"/>
          <w:sz w:val="22"/>
          <w:szCs w:val="22"/>
          <w:rtl/>
        </w:rPr>
        <w:t xml:space="preserve">" </w:t>
      </w:r>
      <w:r w:rsidRPr="0081660E">
        <w:rPr>
          <w:rFonts w:hint="cs"/>
          <w:rtl/>
        </w:rPr>
        <w:t>שהאדם יתנהג בצניעות ובענווה, ואילו בלעם הוא 'רוח גבוה' ורחוק מלהיות צנוע. רואים אם כן שמידותיו של בלעם מקולקלות בתכלית הקלקול וכשמביא קרבנות אינו מעוניין לתקן אותן; כל מגמתו היא שה' ימלא את רצונו הנובע מאותן מידות גרועות. פשוט שקרבנות מסוג זה אינם רצויים.</w:t>
      </w:r>
    </w:p>
    <w:p w:rsidR="0081660E" w:rsidRPr="0081660E" w:rsidRDefault="0081660E" w:rsidP="0081660E">
      <w:pPr>
        <w:tabs>
          <w:tab w:val="left" w:pos="5842"/>
        </w:tabs>
        <w:jc w:val="both"/>
        <w:rPr>
          <w:rtl/>
        </w:rPr>
      </w:pPr>
      <w:r w:rsidRPr="0081660E">
        <w:rPr>
          <w:rFonts w:hint="cs"/>
          <w:rtl/>
        </w:rPr>
        <w:t xml:space="preserve">הגמרא אומרת: </w:t>
      </w:r>
      <w:r w:rsidRPr="0081660E">
        <w:rPr>
          <w:rFonts w:hint="cs"/>
          <w:i/>
          <w:iCs/>
          <w:rtl/>
        </w:rPr>
        <w:t>''</w:t>
      </w:r>
      <w:r w:rsidRPr="0081660E">
        <w:rPr>
          <w:i/>
          <w:iCs/>
          <w:rtl/>
        </w:rPr>
        <w:t>האומר סלע זו לצדקה בשביל שיחיה בני</w:t>
      </w:r>
      <w:r w:rsidRPr="0081660E">
        <w:rPr>
          <w:rFonts w:hint="cs"/>
          <w:i/>
          <w:iCs/>
          <w:rtl/>
        </w:rPr>
        <w:t xml:space="preserve"> </w:t>
      </w:r>
      <w:r w:rsidRPr="0081660E">
        <w:rPr>
          <w:i/>
          <w:iCs/>
          <w:rtl/>
        </w:rPr>
        <w:t>הרי זה צדיק גמור</w:t>
      </w:r>
      <w:r w:rsidRPr="0081660E">
        <w:rPr>
          <w:rFonts w:hint="cs"/>
          <w:i/>
          <w:iCs/>
          <w:rtl/>
        </w:rPr>
        <w:t>''</w:t>
      </w:r>
      <w:r w:rsidRPr="0081660E">
        <w:rPr>
          <w:rFonts w:hint="cs"/>
          <w:rtl/>
        </w:rPr>
        <w:t xml:space="preserve"> </w:t>
      </w:r>
      <w:r w:rsidRPr="0081660E">
        <w:rPr>
          <w:rFonts w:hint="cs"/>
          <w:sz w:val="16"/>
          <w:szCs w:val="16"/>
          <w:rtl/>
        </w:rPr>
        <w:t xml:space="preserve">(ראש השנה ד.) </w:t>
      </w:r>
      <w:r w:rsidRPr="0081660E">
        <w:rPr>
          <w:rFonts w:hint="cs"/>
          <w:rtl/>
        </w:rPr>
        <w:t>אולם גוי האומר כך לא אומרים שהוא צדיק גמור. מה ההבדל? מסביר רש"י:</w:t>
      </w:r>
      <w:r w:rsidRPr="0081660E">
        <w:rPr>
          <w:rFonts w:hint="cs"/>
          <w:sz w:val="16"/>
          <w:szCs w:val="16"/>
          <w:rtl/>
        </w:rPr>
        <w:t xml:space="preserve"> </w:t>
      </w:r>
      <w:r w:rsidRPr="0081660E">
        <w:rPr>
          <w:rFonts w:hint="cs"/>
          <w:i/>
          <w:iCs/>
          <w:rtl/>
        </w:rPr>
        <w:t xml:space="preserve">''ישראל </w:t>
      </w:r>
      <w:r w:rsidRPr="0081660E">
        <w:rPr>
          <w:i/>
          <w:iCs/>
          <w:rtl/>
        </w:rPr>
        <w:t>לבו לשמים ואם מריעין לו בחייו אינו קורא לו ת</w:t>
      </w:r>
      <w:r w:rsidRPr="0081660E">
        <w:rPr>
          <w:rFonts w:hint="cs"/>
          <w:i/>
          <w:iCs/>
          <w:rtl/>
        </w:rPr>
        <w:t>י</w:t>
      </w:r>
      <w:r w:rsidRPr="0081660E">
        <w:rPr>
          <w:i/>
          <w:iCs/>
          <w:rtl/>
        </w:rPr>
        <w:t>גר אלא תולה היסורין בעו</w:t>
      </w:r>
      <w:r w:rsidRPr="0081660E">
        <w:rPr>
          <w:rFonts w:hint="cs"/>
          <w:i/>
          <w:iCs/>
          <w:rtl/>
        </w:rPr>
        <w:t>ו</w:t>
      </w:r>
      <w:r w:rsidRPr="0081660E">
        <w:rPr>
          <w:i/>
          <w:iCs/>
          <w:rtl/>
        </w:rPr>
        <w:t>נו</w:t>
      </w:r>
      <w:r w:rsidRPr="0081660E">
        <w:rPr>
          <w:rFonts w:hint="cs"/>
          <w:i/>
          <w:iCs/>
          <w:rtl/>
        </w:rPr>
        <w:t>,</w:t>
      </w:r>
      <w:r w:rsidRPr="0081660E">
        <w:rPr>
          <w:i/>
          <w:iCs/>
          <w:rtl/>
        </w:rPr>
        <w:t xml:space="preserve"> אבל עובד כוכבים אם אין מטיבין לו</w:t>
      </w:r>
      <w:r w:rsidRPr="0081660E">
        <w:rPr>
          <w:i/>
          <w:iCs/>
          <w:sz w:val="18"/>
          <w:szCs w:val="18"/>
          <w:rtl/>
        </w:rPr>
        <w:t xml:space="preserve"> </w:t>
      </w:r>
      <w:r w:rsidRPr="0081660E">
        <w:rPr>
          <w:i/>
          <w:iCs/>
          <w:rtl/>
        </w:rPr>
        <w:t>כגמולו קורא ת</w:t>
      </w:r>
      <w:r w:rsidRPr="0081660E">
        <w:rPr>
          <w:rFonts w:hint="cs"/>
          <w:i/>
          <w:iCs/>
          <w:rtl/>
        </w:rPr>
        <w:t>י</w:t>
      </w:r>
      <w:r w:rsidRPr="0081660E">
        <w:rPr>
          <w:i/>
          <w:iCs/>
          <w:rtl/>
        </w:rPr>
        <w:t>גר</w:t>
      </w:r>
      <w:r w:rsidRPr="0081660E">
        <w:rPr>
          <w:rFonts w:hint="cs"/>
          <w:i/>
          <w:iCs/>
          <w:rtl/>
        </w:rPr>
        <w:t>''</w:t>
      </w:r>
      <w:r w:rsidRPr="0081660E">
        <w:rPr>
          <w:rFonts w:hint="cs"/>
          <w:rtl/>
        </w:rPr>
        <w:t xml:space="preserve"> כשיהודי נותן צדקה הוא נותן בלב שלם </w:t>
      </w:r>
      <w:r w:rsidRPr="0081660E">
        <w:rPr>
          <w:rFonts w:hint="cs"/>
          <w:rtl/>
        </w:rPr>
        <w:lastRenderedPageBreak/>
        <w:t>כיון שברור לו שהוא מקיים מצוות בוראו, אלא שיחד עם זאת הוא רוצה שבנו יחיה, אולם הגוי רוצה שבאמצעות הצדקה ה' ימלא את רצונו, ואם זה לא יוצא לפועל הריהו קורא תיגר.</w:t>
      </w:r>
    </w:p>
    <w:p w:rsidR="0081660E" w:rsidRDefault="0081660E" w:rsidP="0081660E">
      <w:pPr>
        <w:tabs>
          <w:tab w:val="left" w:pos="5842"/>
        </w:tabs>
        <w:jc w:val="both"/>
        <w:rPr>
          <w:rtl/>
        </w:rPr>
      </w:pPr>
      <w:r w:rsidRPr="0081660E">
        <w:rPr>
          <w:rFonts w:hint="cs"/>
          <w:rtl/>
        </w:rPr>
        <w:t>מוסר עצום לומדים מסוגיה זו. האדם צריך לעשות חשבון נפש מהן מחשבות לבו כשהוא מתפלל או מקיים מצוה, האם הוא נכנע לרצון ה' או שכוונתו 'לשכנע' את ה' לעשות כרצונו, וכמובן הוא חייב להשתדל בכל כוחו לתקן את המידות.</w:t>
      </w:r>
    </w:p>
    <w:p w:rsidR="003F1298" w:rsidRPr="0081660E" w:rsidRDefault="0081660E" w:rsidP="0081660E">
      <w:pPr>
        <w:tabs>
          <w:tab w:val="left" w:pos="5842"/>
        </w:tabs>
        <w:jc w:val="both"/>
        <w:rPr>
          <w:sz w:val="16"/>
          <w:szCs w:val="16"/>
          <w:rtl/>
        </w:rPr>
      </w:pPr>
      <w:r w:rsidRPr="0081660E">
        <w:rPr>
          <w:rFonts w:hint="cs"/>
          <w:rtl/>
        </w:rPr>
        <w:t xml:space="preserve">   </w:t>
      </w:r>
    </w:p>
    <w:p w:rsidR="00182F63" w:rsidRPr="003F1298" w:rsidRDefault="00182F63" w:rsidP="00876500">
      <w:pPr>
        <w:tabs>
          <w:tab w:val="left" w:pos="5842"/>
        </w:tabs>
        <w:jc w:val="center"/>
        <w:rPr>
          <w:rFonts w:eastAsia="Calibri"/>
          <w:rtl/>
        </w:rPr>
      </w:pPr>
      <w:r w:rsidRPr="003F1298">
        <w:rPr>
          <w:rFonts w:eastAsia="Calibri"/>
          <w:rtl/>
        </w:rPr>
        <w:t>שבת שלום  יצחק חלבה</w:t>
      </w:r>
    </w:p>
    <w:p w:rsidR="00182F63" w:rsidRPr="003F1298" w:rsidRDefault="00182F63" w:rsidP="00182F63">
      <w:pPr>
        <w:tabs>
          <w:tab w:val="left" w:pos="5842"/>
        </w:tabs>
        <w:jc w:val="both"/>
        <w:rPr>
          <w:rtl/>
        </w:rPr>
      </w:pPr>
      <w:r w:rsidRPr="003F1298">
        <w:rPr>
          <w:rFonts w:eastAsia="Calibri"/>
          <w:rtl/>
        </w:rPr>
        <w:t xml:space="preserve">                </w:t>
      </w:r>
    </w:p>
    <w:p w:rsidR="00C329E1" w:rsidRPr="003F1298"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3F1298" w:rsidRDefault="00422A7C" w:rsidP="00896613">
      <w:pPr>
        <w:tabs>
          <w:tab w:val="left" w:pos="5842"/>
        </w:tabs>
        <w:rPr>
          <w:b/>
          <w:bCs/>
          <w:sz w:val="20"/>
          <w:szCs w:val="20"/>
          <w:rtl/>
        </w:rPr>
      </w:pPr>
      <w:r w:rsidRPr="003F1298">
        <w:rPr>
          <w:b/>
          <w:bCs/>
          <w:sz w:val="20"/>
          <w:szCs w:val="20"/>
          <w:rtl/>
        </w:rPr>
        <w:t xml:space="preserve">לעילוי נשמת אאמו"ר אברהם (אלברטו) בן מרים חלבה , הג"ר </w:t>
      </w:r>
      <w:r w:rsidR="00540438" w:rsidRPr="003F1298">
        <w:rPr>
          <w:b/>
          <w:bCs/>
          <w:sz w:val="20"/>
          <w:szCs w:val="20"/>
          <w:rtl/>
        </w:rPr>
        <w:t>יוסף שלום ב"ר אברהם וחיה מושא</w:t>
      </w:r>
      <w:r w:rsidR="00540438" w:rsidRPr="003F1298">
        <w:rPr>
          <w:rFonts w:hint="cs"/>
          <w:b/>
          <w:bCs/>
          <w:sz w:val="20"/>
          <w:szCs w:val="20"/>
          <w:rtl/>
        </w:rPr>
        <w:t xml:space="preserve">, </w:t>
      </w:r>
      <w:r w:rsidRPr="003F1298">
        <w:rPr>
          <w:b/>
          <w:bCs/>
          <w:sz w:val="20"/>
          <w:szCs w:val="20"/>
          <w:rtl/>
        </w:rPr>
        <w:t xml:space="preserve">הרב יעקב חי בן מרגלית, </w:t>
      </w:r>
      <w:r w:rsidR="006D02B0" w:rsidRPr="003F1298">
        <w:rPr>
          <w:b/>
          <w:bCs/>
          <w:sz w:val="20"/>
          <w:szCs w:val="20"/>
          <w:rtl/>
        </w:rPr>
        <w:t>הרב אברהם צוקרמן בן שרה</w:t>
      </w:r>
      <w:r w:rsidR="006D02B0" w:rsidRPr="003F1298">
        <w:rPr>
          <w:rFonts w:hint="cs"/>
          <w:b/>
          <w:bCs/>
          <w:sz w:val="20"/>
          <w:szCs w:val="20"/>
          <w:rtl/>
        </w:rPr>
        <w:t>,</w:t>
      </w:r>
      <w:r w:rsidR="006D02B0" w:rsidRPr="003F1298">
        <w:rPr>
          <w:b/>
          <w:bCs/>
          <w:sz w:val="20"/>
          <w:szCs w:val="20"/>
          <w:rtl/>
        </w:rPr>
        <w:t xml:space="preserve"> </w:t>
      </w:r>
      <w:r w:rsidR="00D85B40" w:rsidRPr="003F1298">
        <w:rPr>
          <w:b/>
          <w:bCs/>
          <w:sz w:val="20"/>
          <w:szCs w:val="20"/>
          <w:rtl/>
        </w:rPr>
        <w:t xml:space="preserve">אריה לייב בן דבורה, </w:t>
      </w:r>
      <w:r w:rsidRPr="003F1298">
        <w:rPr>
          <w:b/>
          <w:bCs/>
          <w:sz w:val="20"/>
          <w:szCs w:val="20"/>
          <w:rtl/>
        </w:rPr>
        <w:t>הרב חנן פורת בן שולמית, עמידרור בן שרה, עוזיאל זוסיא בן יעקב משה, מתתיהו מנחם בן לאה, אבנר יחיאל בן רחל, חיים בן יוסף</w:t>
      </w:r>
      <w:r w:rsidRPr="003F1298">
        <w:rPr>
          <w:rtl/>
        </w:rPr>
        <w:t xml:space="preserve"> </w:t>
      </w:r>
      <w:r w:rsidRPr="003F1298">
        <w:rPr>
          <w:b/>
          <w:bCs/>
          <w:sz w:val="20"/>
          <w:szCs w:val="20"/>
          <w:rtl/>
        </w:rPr>
        <w:t>דוד, גרשום בן חנה, מנשה בן שרה, מרדכי מורד בן חנה,</w:t>
      </w:r>
      <w:r w:rsidRPr="003F1298">
        <w:rPr>
          <w:rtl/>
        </w:rPr>
        <w:t xml:space="preserve"> </w:t>
      </w:r>
      <w:r w:rsidRPr="003F1298">
        <w:rPr>
          <w:b/>
          <w:bCs/>
          <w:sz w:val="20"/>
          <w:szCs w:val="20"/>
          <w:rtl/>
        </w:rPr>
        <w:t>מרדכי שמעון בן דאדא, שלמה בן פורטונה,</w:t>
      </w:r>
      <w:r w:rsidRPr="003F1298">
        <w:rPr>
          <w:rtl/>
        </w:rPr>
        <w:t xml:space="preserve"> </w:t>
      </w:r>
      <w:r w:rsidRPr="003F1298">
        <w:rPr>
          <w:b/>
          <w:bCs/>
          <w:sz w:val="20"/>
          <w:szCs w:val="20"/>
          <w:rtl/>
        </w:rPr>
        <w:t>מאיר ירחמיאל בן שמחה,</w:t>
      </w:r>
      <w:r w:rsidR="005F2E1C" w:rsidRPr="003F1298">
        <w:rPr>
          <w:rtl/>
        </w:rPr>
        <w:t xml:space="preserve"> </w:t>
      </w:r>
      <w:r w:rsidR="005F2E1C" w:rsidRPr="003F1298">
        <w:rPr>
          <w:b/>
          <w:bCs/>
          <w:sz w:val="20"/>
          <w:szCs w:val="20"/>
          <w:rtl/>
        </w:rPr>
        <w:t xml:space="preserve">מסעוד בן עליה, </w:t>
      </w:r>
      <w:r w:rsidR="00E92C15" w:rsidRPr="003F1298">
        <w:rPr>
          <w:b/>
          <w:bCs/>
          <w:sz w:val="20"/>
          <w:szCs w:val="20"/>
          <w:rtl/>
        </w:rPr>
        <w:t>עמרם בן עישה</w:t>
      </w:r>
      <w:r w:rsidR="00E92C15" w:rsidRPr="003F1298">
        <w:rPr>
          <w:rFonts w:hint="cs"/>
          <w:b/>
          <w:bCs/>
          <w:sz w:val="20"/>
          <w:szCs w:val="20"/>
          <w:rtl/>
        </w:rPr>
        <w:t>,</w:t>
      </w:r>
      <w:r w:rsidR="00E92C15" w:rsidRPr="003F1298">
        <w:rPr>
          <w:b/>
          <w:bCs/>
          <w:sz w:val="20"/>
          <w:szCs w:val="20"/>
          <w:rtl/>
        </w:rPr>
        <w:t xml:space="preserve"> </w:t>
      </w:r>
      <w:r w:rsidR="005F2E1C" w:rsidRPr="003F1298">
        <w:rPr>
          <w:b/>
          <w:bCs/>
          <w:sz w:val="20"/>
          <w:szCs w:val="20"/>
          <w:rtl/>
        </w:rPr>
        <w:t xml:space="preserve">אילן בן </w:t>
      </w:r>
      <w:r w:rsidR="002E1DE3" w:rsidRPr="003F1298">
        <w:rPr>
          <w:b/>
          <w:bCs/>
          <w:sz w:val="20"/>
          <w:szCs w:val="20"/>
          <w:rtl/>
        </w:rPr>
        <w:t>יחזקאל,</w:t>
      </w:r>
      <w:r w:rsidR="002E1DE3" w:rsidRPr="003F1298">
        <w:rPr>
          <w:rFonts w:hint="cs"/>
          <w:b/>
          <w:bCs/>
          <w:sz w:val="20"/>
          <w:szCs w:val="20"/>
          <w:rtl/>
        </w:rPr>
        <w:t xml:space="preserve"> </w:t>
      </w:r>
      <w:r w:rsidRPr="003F1298">
        <w:rPr>
          <w:b/>
          <w:bCs/>
          <w:sz w:val="20"/>
          <w:szCs w:val="20"/>
          <w:rtl/>
        </w:rPr>
        <w:t xml:space="preserve">מנחם נחום בן אליעזר ליפא, </w:t>
      </w:r>
      <w:r w:rsidR="004778E0" w:rsidRPr="003F1298">
        <w:rPr>
          <w:rFonts w:hint="cs"/>
          <w:b/>
          <w:bCs/>
          <w:sz w:val="20"/>
          <w:szCs w:val="20"/>
          <w:rtl/>
        </w:rPr>
        <w:t xml:space="preserve">שמעון בן עישה, </w:t>
      </w:r>
      <w:r w:rsidRPr="003F1298">
        <w:rPr>
          <w:b/>
          <w:bCs/>
          <w:sz w:val="20"/>
          <w:szCs w:val="20"/>
          <w:rtl/>
        </w:rPr>
        <w:t xml:space="preserve">שלמה חי בן מזל טאוס, מורדכי שלום בן רחל, </w:t>
      </w:r>
      <w:r w:rsidR="00F752D6" w:rsidRPr="003F1298">
        <w:rPr>
          <w:rFonts w:hint="cs"/>
          <w:b/>
          <w:bCs/>
          <w:sz w:val="20"/>
          <w:szCs w:val="20"/>
          <w:rtl/>
        </w:rPr>
        <w:t xml:space="preserve">עמרם בן אסתר, </w:t>
      </w:r>
      <w:r w:rsidR="001A345E" w:rsidRPr="003F1298">
        <w:rPr>
          <w:rFonts w:hint="cs"/>
          <w:b/>
          <w:bCs/>
          <w:sz w:val="20"/>
          <w:szCs w:val="20"/>
          <w:rtl/>
        </w:rPr>
        <w:t xml:space="preserve">זאב בן ברכה, </w:t>
      </w:r>
      <w:r w:rsidR="00A144EB" w:rsidRPr="003F1298">
        <w:rPr>
          <w:b/>
          <w:bCs/>
          <w:sz w:val="20"/>
          <w:szCs w:val="20"/>
          <w:rtl/>
        </w:rPr>
        <w:t xml:space="preserve">משה בן פלור, </w:t>
      </w:r>
      <w:r w:rsidRPr="003F1298">
        <w:rPr>
          <w:b/>
          <w:bCs/>
          <w:sz w:val="20"/>
          <w:szCs w:val="20"/>
          <w:rtl/>
        </w:rPr>
        <w:t xml:space="preserve">אביאתר בן ברוך הי"ד, </w:t>
      </w:r>
      <w:r w:rsidR="00A6089C" w:rsidRPr="003F1298">
        <w:rPr>
          <w:b/>
          <w:bCs/>
          <w:sz w:val="20"/>
          <w:szCs w:val="20"/>
          <w:rtl/>
        </w:rPr>
        <w:t>יצחק בן אסתר</w:t>
      </w:r>
      <w:r w:rsidR="00A6089C" w:rsidRPr="003F1298">
        <w:rPr>
          <w:rFonts w:hint="cs"/>
          <w:b/>
          <w:bCs/>
          <w:sz w:val="20"/>
          <w:szCs w:val="20"/>
          <w:rtl/>
        </w:rPr>
        <w:t xml:space="preserve">, </w:t>
      </w:r>
      <w:r w:rsidR="002D7305" w:rsidRPr="003F1298">
        <w:rPr>
          <w:rFonts w:hint="cs"/>
          <w:b/>
          <w:bCs/>
          <w:sz w:val="20"/>
          <w:szCs w:val="20"/>
          <w:rtl/>
        </w:rPr>
        <w:t xml:space="preserve">ניר יהודה בן מיכל, </w:t>
      </w:r>
      <w:r w:rsidR="0003674A" w:rsidRPr="003F1298">
        <w:rPr>
          <w:b/>
          <w:bCs/>
          <w:sz w:val="20"/>
          <w:szCs w:val="20"/>
          <w:rtl/>
        </w:rPr>
        <w:t xml:space="preserve">יעקב בן מרים, </w:t>
      </w:r>
      <w:r w:rsidR="00795BE2" w:rsidRPr="003F1298">
        <w:rPr>
          <w:b/>
          <w:bCs/>
          <w:sz w:val="20"/>
          <w:szCs w:val="20"/>
          <w:rtl/>
        </w:rPr>
        <w:t xml:space="preserve">יעקב בן רחל, </w:t>
      </w:r>
      <w:r w:rsidR="00DB7555" w:rsidRPr="003F1298">
        <w:rPr>
          <w:b/>
          <w:bCs/>
          <w:sz w:val="20"/>
          <w:szCs w:val="20"/>
          <w:rtl/>
        </w:rPr>
        <w:t>אייל בן עירית תשורה הי"ד, יעקב נפתלי בן רחל הי"ד, ג</w:t>
      </w:r>
      <w:r w:rsidR="00DB7555" w:rsidRPr="003F1298">
        <w:rPr>
          <w:rFonts w:hint="cs"/>
          <w:b/>
          <w:bCs/>
          <w:sz w:val="20"/>
          <w:szCs w:val="20"/>
          <w:rtl/>
        </w:rPr>
        <w:t>י</w:t>
      </w:r>
      <w:r w:rsidR="00DB7555" w:rsidRPr="003F1298">
        <w:rPr>
          <w:b/>
          <w:bCs/>
          <w:sz w:val="20"/>
          <w:szCs w:val="20"/>
          <w:rtl/>
        </w:rPr>
        <w:t xml:space="preserve">ל-עד מיכאל בן בת גלים הי"ד, </w:t>
      </w:r>
      <w:r w:rsidR="00AD1CBE" w:rsidRPr="003F1298">
        <w:rPr>
          <w:b/>
          <w:bCs/>
          <w:sz w:val="20"/>
          <w:szCs w:val="20"/>
          <w:rtl/>
        </w:rPr>
        <w:t>דודי רחמים בן חנה</w:t>
      </w:r>
      <w:r w:rsidR="00AD1CBE" w:rsidRPr="003F1298">
        <w:rPr>
          <w:rFonts w:hint="cs"/>
          <w:b/>
          <w:bCs/>
          <w:sz w:val="20"/>
          <w:szCs w:val="20"/>
          <w:rtl/>
        </w:rPr>
        <w:t>,</w:t>
      </w:r>
      <w:r w:rsidR="002C7528" w:rsidRPr="003F1298">
        <w:rPr>
          <w:rFonts w:hint="cs"/>
          <w:b/>
          <w:bCs/>
          <w:sz w:val="20"/>
          <w:szCs w:val="20"/>
          <w:rtl/>
        </w:rPr>
        <w:t xml:space="preserve"> יוסף ברוך בן תמר,</w:t>
      </w:r>
      <w:r w:rsidR="00A536BD" w:rsidRPr="003F1298">
        <w:rPr>
          <w:rtl/>
        </w:rPr>
        <w:t xml:space="preserve"> </w:t>
      </w:r>
      <w:r w:rsidR="00297EA1" w:rsidRPr="003F1298">
        <w:rPr>
          <w:b/>
          <w:bCs/>
          <w:sz w:val="20"/>
          <w:szCs w:val="20"/>
          <w:rtl/>
        </w:rPr>
        <w:t xml:space="preserve">יהודה בן אסתר, </w:t>
      </w:r>
      <w:r w:rsidR="00A536BD" w:rsidRPr="003F1298">
        <w:rPr>
          <w:b/>
          <w:bCs/>
          <w:sz w:val="20"/>
          <w:szCs w:val="20"/>
          <w:rtl/>
        </w:rPr>
        <w:t>שלמה בן שמחה,</w:t>
      </w:r>
      <w:r w:rsidR="00AD1CBE" w:rsidRPr="003F1298">
        <w:rPr>
          <w:rFonts w:hint="cs"/>
          <w:b/>
          <w:bCs/>
          <w:sz w:val="20"/>
          <w:szCs w:val="20"/>
          <w:rtl/>
        </w:rPr>
        <w:t xml:space="preserve"> </w:t>
      </w:r>
      <w:r w:rsidR="00F752D6" w:rsidRPr="003F1298">
        <w:rPr>
          <w:rFonts w:hint="cs"/>
          <w:b/>
          <w:bCs/>
          <w:sz w:val="20"/>
          <w:szCs w:val="20"/>
          <w:rtl/>
        </w:rPr>
        <w:t xml:space="preserve">אליעזר בן צבי וציפורה, </w:t>
      </w:r>
      <w:r w:rsidR="00267F27" w:rsidRPr="003F1298">
        <w:rPr>
          <w:b/>
          <w:bCs/>
          <w:sz w:val="20"/>
          <w:szCs w:val="20"/>
          <w:rtl/>
        </w:rPr>
        <w:t>אליהו בן נעמי,</w:t>
      </w:r>
      <w:r w:rsidR="00267F27" w:rsidRPr="003F1298">
        <w:rPr>
          <w:rFonts w:hint="cs"/>
          <w:b/>
          <w:bCs/>
          <w:sz w:val="20"/>
          <w:szCs w:val="20"/>
          <w:rtl/>
        </w:rPr>
        <w:t xml:space="preserve"> </w:t>
      </w:r>
      <w:r w:rsidR="009C55EC" w:rsidRPr="003F1298">
        <w:rPr>
          <w:b/>
          <w:bCs/>
          <w:sz w:val="20"/>
          <w:szCs w:val="20"/>
          <w:rtl/>
        </w:rPr>
        <w:t xml:space="preserve">שמעון בן דינה, </w:t>
      </w:r>
      <w:r w:rsidR="00896613" w:rsidRPr="003F1298">
        <w:rPr>
          <w:b/>
          <w:bCs/>
          <w:sz w:val="20"/>
          <w:szCs w:val="20"/>
          <w:rtl/>
        </w:rPr>
        <w:t>בנימין בנדט בן יוסף,</w:t>
      </w:r>
      <w:r w:rsidR="00896613" w:rsidRPr="003F1298">
        <w:rPr>
          <w:rFonts w:hint="cs"/>
          <w:b/>
          <w:bCs/>
          <w:sz w:val="20"/>
          <w:szCs w:val="20"/>
          <w:rtl/>
        </w:rPr>
        <w:t xml:space="preserve"> </w:t>
      </w:r>
      <w:r w:rsidR="00D95E6F" w:rsidRPr="003F1298">
        <w:rPr>
          <w:rFonts w:hint="cs"/>
          <w:b/>
          <w:bCs/>
          <w:sz w:val="20"/>
          <w:szCs w:val="20"/>
          <w:rtl/>
        </w:rPr>
        <w:t xml:space="preserve">דוד בן שרה, </w:t>
      </w:r>
      <w:r w:rsidR="00EA0C26" w:rsidRPr="003F1298">
        <w:rPr>
          <w:rFonts w:hint="cs"/>
          <w:b/>
          <w:bCs/>
          <w:sz w:val="20"/>
          <w:szCs w:val="20"/>
          <w:rtl/>
        </w:rPr>
        <w:t xml:space="preserve">מאיר טובי בן ליטא, </w:t>
      </w:r>
      <w:r w:rsidR="00D9604A" w:rsidRPr="003F1298">
        <w:rPr>
          <w:b/>
          <w:bCs/>
          <w:sz w:val="20"/>
          <w:szCs w:val="20"/>
          <w:rtl/>
        </w:rPr>
        <w:t>נוריאל יחיאל</w:t>
      </w:r>
      <w:r w:rsidR="00D9604A" w:rsidRPr="003F1298">
        <w:rPr>
          <w:rFonts w:hint="cs"/>
          <w:b/>
          <w:bCs/>
          <w:sz w:val="20"/>
          <w:szCs w:val="20"/>
          <w:rtl/>
        </w:rPr>
        <w:t xml:space="preserve"> גץ</w:t>
      </w:r>
      <w:r w:rsidR="00D9604A" w:rsidRPr="003F1298">
        <w:rPr>
          <w:b/>
          <w:bCs/>
          <w:sz w:val="20"/>
          <w:szCs w:val="20"/>
          <w:rtl/>
        </w:rPr>
        <w:t xml:space="preserve"> בן אסתר, </w:t>
      </w:r>
      <w:r w:rsidR="00CC1F62" w:rsidRPr="003F1298">
        <w:rPr>
          <w:rFonts w:hint="cs"/>
          <w:b/>
          <w:bCs/>
          <w:sz w:val="20"/>
          <w:szCs w:val="20"/>
          <w:rtl/>
        </w:rPr>
        <w:t>הרבנית שפרה בת לאה,</w:t>
      </w:r>
      <w:r w:rsidR="0089158B" w:rsidRPr="003F1298">
        <w:rPr>
          <w:rFonts w:hint="cs"/>
          <w:b/>
          <w:bCs/>
          <w:sz w:val="20"/>
          <w:szCs w:val="20"/>
          <w:rtl/>
        </w:rPr>
        <w:t xml:space="preserve"> טליה חנה בת מלכה,</w:t>
      </w:r>
      <w:r w:rsidR="00CC1F62" w:rsidRPr="003F1298">
        <w:rPr>
          <w:rFonts w:hint="cs"/>
          <w:b/>
          <w:bCs/>
          <w:sz w:val="20"/>
          <w:szCs w:val="20"/>
          <w:rtl/>
        </w:rPr>
        <w:t xml:space="preserve"> </w:t>
      </w:r>
      <w:r w:rsidR="009C55EC" w:rsidRPr="003F1298">
        <w:rPr>
          <w:b/>
          <w:bCs/>
          <w:sz w:val="20"/>
          <w:szCs w:val="20"/>
          <w:rtl/>
        </w:rPr>
        <w:t xml:space="preserve">שרה בת מרים, </w:t>
      </w:r>
      <w:r w:rsidR="00C07AAA" w:rsidRPr="003F1298">
        <w:rPr>
          <w:b/>
          <w:bCs/>
          <w:sz w:val="20"/>
          <w:szCs w:val="20"/>
          <w:rtl/>
        </w:rPr>
        <w:t>שרה חנה לויזה בת פאני</w:t>
      </w:r>
      <w:r w:rsidR="00C07AAA" w:rsidRPr="003F1298">
        <w:rPr>
          <w:rFonts w:hint="cs"/>
          <w:b/>
          <w:bCs/>
          <w:sz w:val="20"/>
          <w:szCs w:val="20"/>
          <w:rtl/>
        </w:rPr>
        <w:t xml:space="preserve">; </w:t>
      </w:r>
      <w:r w:rsidR="0003674A" w:rsidRPr="003F1298">
        <w:rPr>
          <w:b/>
          <w:bCs/>
          <w:sz w:val="20"/>
          <w:szCs w:val="20"/>
          <w:rtl/>
        </w:rPr>
        <w:t xml:space="preserve">שושנה בת רוזה, </w:t>
      </w:r>
      <w:r w:rsidR="00A536BD" w:rsidRPr="003F1298">
        <w:rPr>
          <w:b/>
          <w:bCs/>
          <w:sz w:val="20"/>
          <w:szCs w:val="20"/>
          <w:rtl/>
        </w:rPr>
        <w:t xml:space="preserve">שרה רחל בת בוליסה, </w:t>
      </w:r>
      <w:r w:rsidR="00E57D1D" w:rsidRPr="003F1298">
        <w:rPr>
          <w:b/>
          <w:bCs/>
          <w:sz w:val="20"/>
          <w:szCs w:val="20"/>
          <w:rtl/>
        </w:rPr>
        <w:t xml:space="preserve">רחל בת רבקה, </w:t>
      </w:r>
      <w:r w:rsidRPr="003F1298">
        <w:rPr>
          <w:b/>
          <w:bCs/>
          <w:sz w:val="20"/>
          <w:szCs w:val="20"/>
          <w:rtl/>
        </w:rPr>
        <w:t xml:space="preserve">שרה בת רוחמה, </w:t>
      </w:r>
      <w:r w:rsidR="00072C97" w:rsidRPr="003F1298">
        <w:rPr>
          <w:b/>
          <w:bCs/>
          <w:sz w:val="20"/>
          <w:szCs w:val="20"/>
          <w:rtl/>
        </w:rPr>
        <w:t xml:space="preserve">שרה בת שולמית, </w:t>
      </w:r>
      <w:r w:rsidRPr="003F1298">
        <w:rPr>
          <w:b/>
          <w:bCs/>
          <w:sz w:val="20"/>
          <w:szCs w:val="20"/>
          <w:rtl/>
        </w:rPr>
        <w:t>ברוריה בת מרגלית, אילנה בת רחל, מזל פורטונה בת שרה,</w:t>
      </w:r>
      <w:r w:rsidRPr="003F1298">
        <w:rPr>
          <w:rtl/>
        </w:rPr>
        <w:t xml:space="preserve"> </w:t>
      </w:r>
      <w:r w:rsidRPr="003F1298">
        <w:rPr>
          <w:b/>
          <w:bCs/>
          <w:sz w:val="20"/>
          <w:szCs w:val="20"/>
          <w:rtl/>
        </w:rPr>
        <w:t>אלסירה בת שרה, רחל בת סוליקה,</w:t>
      </w:r>
      <w:r w:rsidRPr="003F1298">
        <w:rPr>
          <w:rtl/>
        </w:rPr>
        <w:t xml:space="preserve"> </w:t>
      </w:r>
      <w:r w:rsidRPr="003F1298">
        <w:rPr>
          <w:b/>
          <w:bCs/>
          <w:sz w:val="20"/>
          <w:szCs w:val="20"/>
          <w:rtl/>
        </w:rPr>
        <w:t>יהודית בת עזיזה, אוז'ני בת רוזה,</w:t>
      </w:r>
      <w:r w:rsidRPr="003F1298">
        <w:rPr>
          <w:rtl/>
        </w:rPr>
        <w:t xml:space="preserve"> </w:t>
      </w:r>
      <w:r w:rsidR="006129A8" w:rsidRPr="003F1298">
        <w:rPr>
          <w:b/>
          <w:bCs/>
          <w:sz w:val="20"/>
          <w:szCs w:val="20"/>
          <w:rtl/>
        </w:rPr>
        <w:t xml:space="preserve">פרלה בת גוטי, </w:t>
      </w:r>
      <w:r w:rsidRPr="003F1298">
        <w:rPr>
          <w:b/>
          <w:bCs/>
          <w:sz w:val="20"/>
          <w:szCs w:val="20"/>
          <w:rtl/>
        </w:rPr>
        <w:t>שרה בת קיז'ה</w:t>
      </w:r>
      <w:r w:rsidR="005A4F68" w:rsidRPr="003F1298">
        <w:rPr>
          <w:rFonts w:hint="cs"/>
          <w:b/>
          <w:bCs/>
          <w:sz w:val="20"/>
          <w:szCs w:val="20"/>
          <w:rtl/>
        </w:rPr>
        <w:t>, שרה בת מרים</w:t>
      </w:r>
      <w:r w:rsidR="00070592" w:rsidRPr="003F1298">
        <w:rPr>
          <w:rFonts w:hint="cs"/>
          <w:b/>
          <w:bCs/>
          <w:sz w:val="20"/>
          <w:szCs w:val="20"/>
          <w:rtl/>
        </w:rPr>
        <w:t>, רחל בת שרה</w:t>
      </w:r>
      <w:r w:rsidR="00901C4E" w:rsidRPr="003F1298">
        <w:rPr>
          <w:rFonts w:hint="cs"/>
          <w:b/>
          <w:bCs/>
          <w:sz w:val="20"/>
          <w:szCs w:val="20"/>
          <w:rtl/>
        </w:rPr>
        <w:t>, רינה בת אסתר</w:t>
      </w:r>
      <w:r w:rsidRPr="003F1298">
        <w:rPr>
          <w:b/>
          <w:bCs/>
          <w:sz w:val="20"/>
          <w:szCs w:val="20"/>
          <w:rtl/>
        </w:rPr>
        <w:t xml:space="preserve"> ת.נ.צ.ב.ה.                     </w:t>
      </w:r>
      <w:r w:rsidRPr="003F1298">
        <w:rPr>
          <w:b/>
          <w:bCs/>
          <w:sz w:val="18"/>
          <w:szCs w:val="18"/>
          <w:rtl/>
        </w:rPr>
        <w:t xml:space="preserve">                               </w:t>
      </w:r>
    </w:p>
    <w:p w:rsidR="00D254C4" w:rsidRPr="003F1298" w:rsidRDefault="00193B7C" w:rsidP="003F3836">
      <w:pPr>
        <w:tabs>
          <w:tab w:val="left" w:pos="5842"/>
        </w:tabs>
        <w:jc w:val="center"/>
        <w:rPr>
          <w:rtl/>
        </w:rPr>
      </w:pPr>
      <w:r w:rsidRPr="003F1298">
        <w:rPr>
          <w:b/>
          <w:bCs/>
          <w:sz w:val="18"/>
          <w:szCs w:val="18"/>
          <w:rtl/>
        </w:rPr>
        <w:t>המעוניין לקבל כל שבוע את העלון בדואר אלקטרוני ניתן לשלוח בקשה למייל:</w:t>
      </w:r>
      <w:r w:rsidRPr="003F1298">
        <w:rPr>
          <w:color w:val="17365D"/>
          <w:sz w:val="16"/>
          <w:szCs w:val="16"/>
        </w:rPr>
        <w:t xml:space="preserve">  </w:t>
      </w:r>
      <w:hyperlink r:id="rId5" w:history="1">
        <w:r w:rsidR="003F3836" w:rsidRPr="003F1298">
          <w:rPr>
            <w:rStyle w:val="Hyperlink"/>
            <w:rFonts w:ascii="Verdana" w:hAnsi="Verdana"/>
            <w:sz w:val="16"/>
            <w:szCs w:val="16"/>
          </w:rPr>
          <w:t>jalabe@neto.net.il</w:t>
        </w:r>
      </w:hyperlink>
      <w:r w:rsidRPr="003F1298">
        <w:rPr>
          <w:b/>
          <w:bCs/>
          <w:color w:val="17365D"/>
          <w:sz w:val="18"/>
          <w:szCs w:val="18"/>
        </w:rPr>
        <w:t xml:space="preserve"> </w:t>
      </w:r>
      <w:r w:rsidRPr="003F1298">
        <w:rPr>
          <w:rFonts w:hint="cs"/>
          <w:b/>
          <w:bCs/>
          <w:sz w:val="18"/>
          <w:szCs w:val="18"/>
          <w:rtl/>
        </w:rPr>
        <w:t>ללא תשלום לזיכוי הרבים</w:t>
      </w:r>
    </w:p>
    <w:p w:rsidR="00AC5937" w:rsidRPr="003F1298" w:rsidRDefault="00B47F7C" w:rsidP="00B47F7C">
      <w:pPr>
        <w:tabs>
          <w:tab w:val="center" w:pos="4680"/>
          <w:tab w:val="left" w:pos="5766"/>
          <w:tab w:val="right" w:pos="9360"/>
        </w:tabs>
        <w:rPr>
          <w:color w:val="FF0000"/>
          <w:sz w:val="28"/>
          <w:szCs w:val="28"/>
          <w:rtl/>
        </w:rPr>
      </w:pPr>
      <w:r w:rsidRPr="003F1298">
        <w:rPr>
          <w:color w:val="FF0000"/>
          <w:sz w:val="28"/>
          <w:szCs w:val="28"/>
          <w:rtl/>
        </w:rPr>
        <w:tab/>
      </w:r>
      <w:r w:rsidR="00D254C4" w:rsidRPr="003F1298">
        <w:rPr>
          <w:rFonts w:hint="cs"/>
          <w:color w:val="FF0000"/>
          <w:sz w:val="28"/>
          <w:szCs w:val="28"/>
          <w:rtl/>
        </w:rPr>
        <w:t>השיחה נערכה על פי הבנתו של העורך. כל טעות או חסרון יש לתלות בעורך בלבד.</w:t>
      </w:r>
      <w:r w:rsidRPr="003F1298">
        <w:rPr>
          <w:color w:val="FF0000"/>
          <w:sz w:val="28"/>
          <w:szCs w:val="28"/>
          <w:rtl/>
        </w:rPr>
        <w:tab/>
      </w:r>
    </w:p>
    <w:p w:rsidR="009C274D" w:rsidRPr="00CA0B19" w:rsidRDefault="006A7BA1" w:rsidP="001806FE">
      <w:pPr>
        <w:tabs>
          <w:tab w:val="center" w:pos="4680"/>
          <w:tab w:val="left" w:pos="5766"/>
          <w:tab w:val="left" w:pos="7340"/>
          <w:tab w:val="right" w:pos="9360"/>
        </w:tabs>
        <w:rPr>
          <w:sz w:val="28"/>
          <w:szCs w:val="28"/>
          <w:rtl/>
        </w:rPr>
      </w:pPr>
      <w:r w:rsidRPr="00CA0B19">
        <w:rPr>
          <w:color w:val="FF0000"/>
          <w:sz w:val="28"/>
          <w:szCs w:val="28"/>
          <w:rtl/>
        </w:rPr>
        <w:tab/>
      </w:r>
      <w:r w:rsidR="009C274D" w:rsidRPr="00CA0B19">
        <w:rPr>
          <w:rFonts w:hint="cs"/>
          <w:color w:val="FF0000"/>
          <w:sz w:val="28"/>
          <w:szCs w:val="28"/>
          <w:rtl/>
        </w:rPr>
        <w:t xml:space="preserve">ניתן לעיין בעלונים קודמים באתר </w:t>
      </w:r>
      <w:r w:rsidRPr="00CA0B19">
        <w:rPr>
          <w:color w:val="FF0000"/>
          <w:sz w:val="28"/>
          <w:szCs w:val="28"/>
          <w:rtl/>
        </w:rPr>
        <w:tab/>
      </w:r>
      <w:r w:rsidR="001806FE" w:rsidRPr="00CA0B19">
        <w:rPr>
          <w:color w:val="FF0000"/>
          <w:sz w:val="28"/>
          <w:szCs w:val="28"/>
          <w:rtl/>
        </w:rPr>
        <w:tab/>
      </w:r>
    </w:p>
    <w:p w:rsidR="005F7A55" w:rsidRPr="00BC13A0" w:rsidRDefault="006B3C47" w:rsidP="006B3C47">
      <w:pPr>
        <w:tabs>
          <w:tab w:val="center" w:pos="4680"/>
          <w:tab w:val="right" w:pos="9360"/>
        </w:tabs>
        <w:rPr>
          <w:rtl/>
        </w:rPr>
      </w:pPr>
      <w:r w:rsidRPr="00CA0B19">
        <w:rPr>
          <w:sz w:val="27"/>
          <w:szCs w:val="27"/>
          <w:rtl/>
        </w:rPr>
        <w:tab/>
      </w:r>
      <w:hyperlink r:id="rId6" w:history="1">
        <w:r w:rsidR="005F7A55" w:rsidRPr="00BC13A0">
          <w:rPr>
            <w:rStyle w:val="Hyperlink"/>
            <w:rFonts w:hint="cs"/>
            <w:sz w:val="27"/>
            <w:szCs w:val="27"/>
          </w:rPr>
          <w:t>http://sites.google.com/site/rabbinebenzahl</w:t>
        </w:r>
      </w:hyperlink>
      <w:r w:rsidRPr="00BC13A0">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Guttman Stam">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46D"/>
    <w:rsid w:val="000D3BFB"/>
    <w:rsid w:val="000D3EFC"/>
    <w:rsid w:val="000D5C1A"/>
    <w:rsid w:val="000E2FE7"/>
    <w:rsid w:val="000E4AEA"/>
    <w:rsid w:val="000E51C5"/>
    <w:rsid w:val="000E55B0"/>
    <w:rsid w:val="000F16FB"/>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243F7"/>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B29"/>
    <w:rsid w:val="001E4D01"/>
    <w:rsid w:val="001F106C"/>
    <w:rsid w:val="001F20A5"/>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97EA1"/>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29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35C6F"/>
    <w:rsid w:val="00540438"/>
    <w:rsid w:val="005425CE"/>
    <w:rsid w:val="00545717"/>
    <w:rsid w:val="00550404"/>
    <w:rsid w:val="00551819"/>
    <w:rsid w:val="00552206"/>
    <w:rsid w:val="005529AD"/>
    <w:rsid w:val="00572983"/>
    <w:rsid w:val="005735DA"/>
    <w:rsid w:val="005776CB"/>
    <w:rsid w:val="00581F51"/>
    <w:rsid w:val="00582A87"/>
    <w:rsid w:val="0058450F"/>
    <w:rsid w:val="00584FE7"/>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651B9"/>
    <w:rsid w:val="00772120"/>
    <w:rsid w:val="00782978"/>
    <w:rsid w:val="007836F1"/>
    <w:rsid w:val="00784034"/>
    <w:rsid w:val="007910B8"/>
    <w:rsid w:val="007911A0"/>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7F5377"/>
    <w:rsid w:val="008030EB"/>
    <w:rsid w:val="00803792"/>
    <w:rsid w:val="00810477"/>
    <w:rsid w:val="0081660E"/>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500"/>
    <w:rsid w:val="00876FBF"/>
    <w:rsid w:val="00882D46"/>
    <w:rsid w:val="00883B3C"/>
    <w:rsid w:val="0089137F"/>
    <w:rsid w:val="0089158B"/>
    <w:rsid w:val="00896613"/>
    <w:rsid w:val="00897815"/>
    <w:rsid w:val="008A05D7"/>
    <w:rsid w:val="008A07A9"/>
    <w:rsid w:val="008A0DE4"/>
    <w:rsid w:val="008A4092"/>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67959"/>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3B4E"/>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B19"/>
    <w:rsid w:val="00CA0D18"/>
    <w:rsid w:val="00CB571D"/>
    <w:rsid w:val="00CB6542"/>
    <w:rsid w:val="00CB7267"/>
    <w:rsid w:val="00CC1F62"/>
    <w:rsid w:val="00CC5170"/>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9604A"/>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03664"/>
    <w:rsid w:val="00E1329F"/>
    <w:rsid w:val="00E161B7"/>
    <w:rsid w:val="00E173A6"/>
    <w:rsid w:val="00E178A1"/>
    <w:rsid w:val="00E25EA7"/>
    <w:rsid w:val="00E300CB"/>
    <w:rsid w:val="00E30AE7"/>
    <w:rsid w:val="00E30C04"/>
    <w:rsid w:val="00E34FEC"/>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7795C"/>
    <w:rsid w:val="00E87604"/>
    <w:rsid w:val="00E92C15"/>
    <w:rsid w:val="00E935B3"/>
    <w:rsid w:val="00E935CC"/>
    <w:rsid w:val="00EA042F"/>
    <w:rsid w:val="00EA0A8B"/>
    <w:rsid w:val="00EA0C26"/>
    <w:rsid w:val="00EA139D"/>
    <w:rsid w:val="00EB3BB0"/>
    <w:rsid w:val="00EB509C"/>
    <w:rsid w:val="00EB76C4"/>
    <w:rsid w:val="00ED2F62"/>
    <w:rsid w:val="00ED622F"/>
    <w:rsid w:val="00ED769D"/>
    <w:rsid w:val="00EE0202"/>
    <w:rsid w:val="00EE26AD"/>
    <w:rsid w:val="00EF0BA6"/>
    <w:rsid w:val="00F00A8C"/>
    <w:rsid w:val="00F06C23"/>
    <w:rsid w:val="00F071C8"/>
    <w:rsid w:val="00F1474F"/>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A6BAE-A2F5-4B61-B087-988D9CBC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7300</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aaron</cp:lastModifiedBy>
  <cp:revision>2</cp:revision>
  <cp:lastPrinted>2017-03-27T16:06:00Z</cp:lastPrinted>
  <dcterms:created xsi:type="dcterms:W3CDTF">2017-07-06T20:13:00Z</dcterms:created>
  <dcterms:modified xsi:type="dcterms:W3CDTF">2017-07-06T20:13:00Z</dcterms:modified>
</cp:coreProperties>
</file>