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769" w:rsidRPr="001A6E09" w:rsidRDefault="00D47769" w:rsidP="00D47769">
      <w:pPr>
        <w:pStyle w:val="NoSpacing"/>
        <w:jc w:val="both"/>
        <w:rPr>
          <w:rFonts w:ascii="Candara" w:hAnsi="Candara" w:cstheme="majorBidi"/>
          <w:sz w:val="20"/>
          <w:szCs w:val="20"/>
          <w:lang w:bidi="he-IL"/>
        </w:rPr>
      </w:pPr>
      <w:r w:rsidRPr="001A6E09">
        <w:rPr>
          <w:rFonts w:ascii="Candara" w:hAnsi="Candara" w:cstheme="majorBidi"/>
          <w:sz w:val="20"/>
          <w:szCs w:val="20"/>
          <w:rtl/>
          <w:lang w:bidi="he-IL"/>
        </w:rPr>
        <w:t>יג אלול תשעו</w:t>
      </w:r>
      <w:r w:rsidRPr="001A6E09">
        <w:rPr>
          <w:rFonts w:ascii="Candara" w:hAnsi="Candara" w:cstheme="majorBidi"/>
          <w:sz w:val="20"/>
          <w:szCs w:val="20"/>
          <w:lang w:bidi="he-IL"/>
        </w:rPr>
        <w:tab/>
      </w:r>
      <w:r w:rsidRPr="001A6E09">
        <w:rPr>
          <w:rFonts w:ascii="Candara" w:hAnsi="Candara" w:cstheme="majorBidi"/>
          <w:sz w:val="20"/>
          <w:szCs w:val="20"/>
          <w:lang w:bidi="he-IL"/>
        </w:rPr>
        <w:tab/>
        <w:t xml:space="preserve"> </w:t>
      </w:r>
      <w:r w:rsidRPr="001A6E09">
        <w:rPr>
          <w:rFonts w:ascii="Candara" w:hAnsi="Candara" w:cstheme="majorBidi"/>
          <w:sz w:val="20"/>
          <w:szCs w:val="20"/>
          <w:lang w:bidi="he-IL"/>
        </w:rPr>
        <w:tab/>
        <w:t xml:space="preserve">        September 16, 2016</w:t>
      </w:r>
    </w:p>
    <w:p w:rsidR="00D65717" w:rsidRPr="001A6E09" w:rsidRDefault="00D47769" w:rsidP="001E7ACA">
      <w:pPr>
        <w:pStyle w:val="NoSpacing"/>
        <w:jc w:val="both"/>
        <w:rPr>
          <w:rFonts w:ascii="Candara" w:hAnsi="Candara" w:cstheme="majorBidi"/>
          <w:sz w:val="28"/>
          <w:szCs w:val="28"/>
          <w:u w:val="thick"/>
          <w:lang w:bidi="he-IL"/>
        </w:rPr>
      </w:pPr>
      <w:r w:rsidRPr="001A6E09">
        <w:rPr>
          <w:rFonts w:ascii="Candara" w:hAnsi="Candara" w:cstheme="majorBidi"/>
          <w:sz w:val="20"/>
          <w:szCs w:val="20"/>
          <w:lang w:bidi="he-IL"/>
        </w:rPr>
        <w:tab/>
      </w:r>
      <w:r w:rsidRPr="001A6E09">
        <w:rPr>
          <w:rFonts w:ascii="Candara" w:hAnsi="Candara" w:cstheme="majorBidi"/>
          <w:sz w:val="20"/>
          <w:szCs w:val="20"/>
          <w:lang w:bidi="he-IL"/>
        </w:rPr>
        <w:tab/>
      </w:r>
      <w:r w:rsidR="008D5E5F">
        <w:rPr>
          <w:rFonts w:ascii="Candara" w:hAnsi="Candara" w:cstheme="majorBidi"/>
          <w:sz w:val="20"/>
          <w:szCs w:val="20"/>
          <w:lang w:bidi="he-IL"/>
        </w:rPr>
        <w:t xml:space="preserve">   </w:t>
      </w:r>
      <w:r w:rsidRPr="001A6E09">
        <w:rPr>
          <w:rFonts w:ascii="Candara" w:hAnsi="Candara" w:cstheme="majorBidi"/>
          <w:sz w:val="28"/>
          <w:szCs w:val="28"/>
          <w:u w:val="thick"/>
          <w:rtl/>
          <w:lang w:bidi="he-IL"/>
        </w:rPr>
        <w:t>פרשת כי תצא</w:t>
      </w:r>
    </w:p>
    <w:p w:rsidR="00D65717" w:rsidRPr="001A6E09" w:rsidRDefault="001E7ACA" w:rsidP="00D65717">
      <w:pPr>
        <w:pStyle w:val="NoSpacing"/>
        <w:jc w:val="both"/>
        <w:rPr>
          <w:rFonts w:ascii="Candara" w:hAnsi="Candara" w:cstheme="majorBidi"/>
          <w:sz w:val="20"/>
          <w:szCs w:val="20"/>
          <w:u w:val="thick"/>
        </w:rPr>
      </w:pPr>
      <w:r w:rsidRPr="001A6E09">
        <w:rPr>
          <w:rFonts w:ascii="Candara" w:hAnsi="Candara" w:cstheme="majorBidi"/>
          <w:sz w:val="20"/>
          <w:szCs w:val="20"/>
        </w:rPr>
        <w:tab/>
      </w:r>
      <w:r w:rsidRPr="001A6E09">
        <w:rPr>
          <w:rFonts w:ascii="Candara" w:hAnsi="Candara" w:cstheme="majorBidi"/>
          <w:sz w:val="20"/>
          <w:szCs w:val="20"/>
        </w:rPr>
        <w:tab/>
      </w:r>
      <w:r w:rsidR="008D5E5F">
        <w:rPr>
          <w:rFonts w:ascii="Candara" w:hAnsi="Candara" w:cstheme="majorBidi"/>
          <w:sz w:val="20"/>
          <w:szCs w:val="20"/>
        </w:rPr>
        <w:t xml:space="preserve">   </w:t>
      </w:r>
      <w:bookmarkStart w:id="0" w:name="_GoBack"/>
      <w:bookmarkEnd w:id="0"/>
      <w:r w:rsidRPr="001A6E09">
        <w:rPr>
          <w:rFonts w:ascii="Candara" w:hAnsi="Candara" w:cstheme="majorBidi"/>
          <w:sz w:val="20"/>
          <w:szCs w:val="20"/>
          <w:u w:val="thick"/>
        </w:rPr>
        <w:t>The holy Remak</w:t>
      </w:r>
    </w:p>
    <w:p w:rsidR="0020156F" w:rsidRPr="001A6E09" w:rsidRDefault="00D65717" w:rsidP="00195326">
      <w:pPr>
        <w:pStyle w:val="NoSpacing"/>
        <w:ind w:firstLine="720"/>
        <w:jc w:val="both"/>
        <w:rPr>
          <w:rFonts w:ascii="Candara" w:hAnsi="Candara" w:cstheme="majorBidi"/>
          <w:sz w:val="20"/>
          <w:szCs w:val="20"/>
        </w:rPr>
      </w:pPr>
      <w:r w:rsidRPr="001A6E09">
        <w:rPr>
          <w:rFonts w:ascii="Candara" w:hAnsi="Candara" w:cstheme="majorBidi"/>
          <w:sz w:val="20"/>
          <w:szCs w:val="20"/>
        </w:rPr>
        <w:t>M</w:t>
      </w:r>
      <w:r w:rsidR="00684A7D">
        <w:rPr>
          <w:rFonts w:ascii="Candara" w:hAnsi="Candara" w:cstheme="majorBidi"/>
          <w:sz w:val="20"/>
          <w:szCs w:val="20"/>
        </w:rPr>
        <w:t xml:space="preserve">uch has </w:t>
      </w:r>
      <w:r w:rsidRPr="001A6E09">
        <w:rPr>
          <w:rFonts w:ascii="Candara" w:hAnsi="Candara" w:cstheme="majorBidi"/>
          <w:sz w:val="20"/>
          <w:szCs w:val="20"/>
        </w:rPr>
        <w:t xml:space="preserve">been said about </w:t>
      </w:r>
      <w:r w:rsidR="00684A7D">
        <w:rPr>
          <w:rFonts w:ascii="Candara" w:hAnsi="Candara" w:cstheme="majorBidi"/>
          <w:sz w:val="20"/>
          <w:szCs w:val="20"/>
        </w:rPr>
        <w:t xml:space="preserve">the greatness of </w:t>
      </w:r>
      <w:r w:rsidRPr="001A6E09">
        <w:rPr>
          <w:rFonts w:ascii="Candara" w:hAnsi="Candara" w:cstheme="majorBidi"/>
          <w:sz w:val="20"/>
          <w:szCs w:val="20"/>
        </w:rPr>
        <w:t>R’ Moshe Cordevero, also known as the Remak</w:t>
      </w:r>
      <w:r w:rsidR="001E7ACA" w:rsidRPr="001A6E09">
        <w:rPr>
          <w:rFonts w:ascii="Candara" w:hAnsi="Candara" w:cstheme="majorBidi"/>
          <w:sz w:val="20"/>
          <w:szCs w:val="20"/>
        </w:rPr>
        <w:t xml:space="preserve"> (1522-1570)</w:t>
      </w:r>
      <w:r w:rsidR="005A4A40" w:rsidRPr="001A6E09">
        <w:rPr>
          <w:rFonts w:ascii="Candara" w:hAnsi="Candara" w:cstheme="majorBidi"/>
          <w:sz w:val="20"/>
          <w:szCs w:val="20"/>
          <w:lang w:bidi="he-IL"/>
        </w:rPr>
        <w:t>,</w:t>
      </w:r>
      <w:r w:rsidR="001E7ACA" w:rsidRPr="001A6E09">
        <w:rPr>
          <w:rStyle w:val="FootnoteReference"/>
          <w:rFonts w:ascii="Candara" w:hAnsi="Candara" w:cstheme="majorBidi"/>
          <w:sz w:val="20"/>
          <w:szCs w:val="20"/>
          <w:lang w:bidi="he-IL"/>
        </w:rPr>
        <w:footnoteReference w:id="1"/>
      </w:r>
      <w:r w:rsidR="005A4A40" w:rsidRPr="001A6E09">
        <w:rPr>
          <w:rFonts w:ascii="Candara" w:hAnsi="Candara" w:cstheme="majorBidi"/>
          <w:sz w:val="20"/>
          <w:szCs w:val="20"/>
          <w:lang w:bidi="he-IL"/>
        </w:rPr>
        <w:t xml:space="preserve"> author of the acclaimed Sefer Tomer Devora</w:t>
      </w:r>
      <w:r w:rsidRPr="001A6E09">
        <w:rPr>
          <w:rFonts w:ascii="Candara" w:hAnsi="Candara" w:cstheme="majorBidi"/>
          <w:sz w:val="20"/>
          <w:szCs w:val="20"/>
        </w:rPr>
        <w:t>.</w:t>
      </w:r>
      <w:r w:rsidR="00FA0616">
        <w:rPr>
          <w:rStyle w:val="FootnoteReference"/>
          <w:rFonts w:ascii="Candara" w:hAnsi="Candara" w:cstheme="majorBidi"/>
          <w:sz w:val="20"/>
          <w:szCs w:val="20"/>
        </w:rPr>
        <w:footnoteReference w:id="2"/>
      </w:r>
      <w:r w:rsidRPr="001A6E09">
        <w:rPr>
          <w:rFonts w:ascii="Candara" w:hAnsi="Candara" w:cstheme="majorBidi"/>
          <w:sz w:val="20"/>
          <w:szCs w:val="20"/>
        </w:rPr>
        <w:t xml:space="preserve"> </w:t>
      </w:r>
      <w:r w:rsidR="00684A7D">
        <w:rPr>
          <w:rFonts w:ascii="Candara" w:hAnsi="Candara" w:cstheme="majorBidi"/>
          <w:sz w:val="20"/>
          <w:szCs w:val="20"/>
        </w:rPr>
        <w:t>Some of his greatness is revealed from the fact that he</w:t>
      </w:r>
      <w:r w:rsidR="005A4E22" w:rsidRPr="001A6E09">
        <w:rPr>
          <w:rFonts w:ascii="Candara" w:hAnsi="Candara" w:cstheme="majorBidi"/>
          <w:sz w:val="20"/>
          <w:szCs w:val="20"/>
        </w:rPr>
        <w:t xml:space="preserve"> heard Torah from </w:t>
      </w:r>
      <w:r w:rsidR="005A4A40" w:rsidRPr="001A6E09">
        <w:rPr>
          <w:rFonts w:ascii="Candara" w:hAnsi="Candara" w:cstheme="majorBidi"/>
          <w:sz w:val="20"/>
          <w:szCs w:val="20"/>
        </w:rPr>
        <w:t xml:space="preserve">Eliyahu </w:t>
      </w:r>
      <w:r w:rsidR="005A4E22" w:rsidRPr="001A6E09">
        <w:rPr>
          <w:rFonts w:ascii="Candara" w:hAnsi="Candara" w:cstheme="majorBidi"/>
          <w:sz w:val="20"/>
          <w:szCs w:val="20"/>
        </w:rPr>
        <w:t>Hanavi, who revealed him</w:t>
      </w:r>
      <w:r w:rsidR="005A4A40" w:rsidRPr="001A6E09">
        <w:rPr>
          <w:rFonts w:ascii="Candara" w:hAnsi="Candara" w:cstheme="majorBidi"/>
          <w:sz w:val="20"/>
          <w:szCs w:val="20"/>
        </w:rPr>
        <w:t xml:space="preserve">self to </w:t>
      </w:r>
      <w:r w:rsidR="005A4E22" w:rsidRPr="001A6E09">
        <w:rPr>
          <w:rFonts w:ascii="Candara" w:hAnsi="Candara" w:cstheme="majorBidi"/>
          <w:sz w:val="20"/>
          <w:szCs w:val="20"/>
        </w:rPr>
        <w:t>him</w:t>
      </w:r>
      <w:r w:rsidR="005A4A40" w:rsidRPr="001A6E09">
        <w:rPr>
          <w:rFonts w:ascii="Candara" w:hAnsi="Candara" w:cstheme="majorBidi"/>
          <w:sz w:val="20"/>
          <w:szCs w:val="20"/>
        </w:rPr>
        <w:t>.</w:t>
      </w:r>
      <w:r w:rsidR="005A4A40" w:rsidRPr="001A6E09">
        <w:rPr>
          <w:rStyle w:val="FootnoteReference"/>
          <w:rFonts w:ascii="Candara" w:hAnsi="Candara" w:cstheme="majorBidi"/>
          <w:sz w:val="20"/>
          <w:szCs w:val="20"/>
        </w:rPr>
        <w:footnoteReference w:id="3"/>
      </w:r>
      <w:r w:rsidR="005A4A40" w:rsidRPr="001A6E09">
        <w:rPr>
          <w:rFonts w:ascii="Candara" w:hAnsi="Candara" w:cstheme="majorBidi"/>
          <w:sz w:val="20"/>
          <w:szCs w:val="20"/>
        </w:rPr>
        <w:t xml:space="preserve"> </w:t>
      </w:r>
      <w:r w:rsidR="0020156F" w:rsidRPr="001A6E09">
        <w:rPr>
          <w:rFonts w:ascii="Candara" w:hAnsi="Candara" w:cstheme="majorBidi"/>
          <w:sz w:val="20"/>
          <w:szCs w:val="20"/>
        </w:rPr>
        <w:t xml:space="preserve">The Rema Mipano called the Remak his </w:t>
      </w:r>
      <w:r w:rsidR="00942981">
        <w:rPr>
          <w:rFonts w:ascii="Candara" w:hAnsi="Candara" w:cstheme="majorBidi" w:hint="cs"/>
          <w:sz w:val="20"/>
          <w:szCs w:val="20"/>
          <w:rtl/>
          <w:lang w:bidi="he-IL"/>
        </w:rPr>
        <w:t>רב מובהק</w:t>
      </w:r>
      <w:r w:rsidR="007E6A94">
        <w:rPr>
          <w:rFonts w:ascii="Candara" w:hAnsi="Candara" w:cstheme="majorBidi"/>
          <w:sz w:val="20"/>
          <w:szCs w:val="20"/>
          <w:lang w:bidi="he-IL"/>
        </w:rPr>
        <w:t xml:space="preserve"> (main Rebbe)</w:t>
      </w:r>
      <w:r w:rsidR="0020156F" w:rsidRPr="001A6E09">
        <w:rPr>
          <w:rFonts w:ascii="Candara" w:hAnsi="Candara" w:cstheme="majorBidi"/>
          <w:sz w:val="20"/>
          <w:szCs w:val="20"/>
        </w:rPr>
        <w:t xml:space="preserve">, although he never saw him. This was because of what he learned from the Remak’s Sefarim. </w:t>
      </w:r>
      <w:r w:rsidR="00A70E85">
        <w:rPr>
          <w:rFonts w:ascii="Candara" w:hAnsi="Candara" w:cstheme="majorBidi"/>
          <w:sz w:val="20"/>
          <w:szCs w:val="20"/>
        </w:rPr>
        <w:t xml:space="preserve">The Rema Mipano </w:t>
      </w:r>
      <w:r w:rsidR="00684A7D">
        <w:rPr>
          <w:rFonts w:ascii="Candara" w:hAnsi="Candara" w:cstheme="majorBidi"/>
          <w:sz w:val="20"/>
          <w:szCs w:val="20"/>
        </w:rPr>
        <w:t xml:space="preserve">also </w:t>
      </w:r>
      <w:r w:rsidR="00A70E85">
        <w:rPr>
          <w:rFonts w:ascii="Candara" w:hAnsi="Candara" w:cstheme="majorBidi"/>
          <w:sz w:val="20"/>
          <w:szCs w:val="20"/>
        </w:rPr>
        <w:t>writes that I am therefore obligated to fear and honor the Remak in both worlds, ju</w:t>
      </w:r>
      <w:r w:rsidR="00B429F5">
        <w:rPr>
          <w:rFonts w:ascii="Candara" w:hAnsi="Candara" w:cstheme="majorBidi"/>
          <w:sz w:val="20"/>
          <w:szCs w:val="20"/>
        </w:rPr>
        <w:t>s</w:t>
      </w:r>
      <w:r w:rsidR="00A70E85">
        <w:rPr>
          <w:rFonts w:ascii="Candara" w:hAnsi="Candara" w:cstheme="majorBidi"/>
          <w:sz w:val="20"/>
          <w:szCs w:val="20"/>
        </w:rPr>
        <w:t>t like other disciples.</w:t>
      </w:r>
      <w:r w:rsidR="00B429F5">
        <w:rPr>
          <w:rStyle w:val="FootnoteReference"/>
          <w:rFonts w:ascii="Candara" w:hAnsi="Candara" w:cstheme="majorBidi"/>
          <w:sz w:val="20"/>
          <w:szCs w:val="20"/>
        </w:rPr>
        <w:footnoteReference w:id="4"/>
      </w:r>
      <w:r w:rsidR="00A70E85">
        <w:rPr>
          <w:rFonts w:ascii="Candara" w:hAnsi="Candara" w:cstheme="majorBidi"/>
          <w:sz w:val="20"/>
          <w:szCs w:val="20"/>
        </w:rPr>
        <w:t xml:space="preserve"> </w:t>
      </w:r>
      <w:r w:rsidR="0020156F" w:rsidRPr="001A6E09">
        <w:rPr>
          <w:rFonts w:ascii="Candara" w:hAnsi="Candara" w:cstheme="majorBidi"/>
          <w:sz w:val="20"/>
          <w:szCs w:val="20"/>
        </w:rPr>
        <w:t xml:space="preserve">The Chida relates that </w:t>
      </w:r>
      <w:r w:rsidR="00D56692">
        <w:rPr>
          <w:rFonts w:ascii="Candara" w:hAnsi="Candara" w:cstheme="majorBidi"/>
          <w:sz w:val="20"/>
          <w:szCs w:val="20"/>
        </w:rPr>
        <w:t xml:space="preserve">the </w:t>
      </w:r>
      <w:r w:rsidR="0020156F" w:rsidRPr="001A6E09">
        <w:rPr>
          <w:rFonts w:ascii="Candara" w:hAnsi="Candara" w:cstheme="majorBidi"/>
          <w:sz w:val="20"/>
          <w:szCs w:val="20"/>
        </w:rPr>
        <w:t xml:space="preserve">Rema Mipano paid the Remak’s widow to have the Sefer </w:t>
      </w:r>
      <w:r w:rsidR="0020156F" w:rsidRPr="001A6E09">
        <w:rPr>
          <w:rFonts w:ascii="Candara" w:hAnsi="Candara" w:cstheme="majorBidi"/>
          <w:sz w:val="20"/>
          <w:szCs w:val="20"/>
          <w:rtl/>
          <w:lang w:bidi="he-IL"/>
        </w:rPr>
        <w:t>אור יקר</w:t>
      </w:r>
      <w:r w:rsidR="0020156F" w:rsidRPr="001A6E09">
        <w:rPr>
          <w:rFonts w:ascii="Candara" w:hAnsi="Candara" w:cstheme="majorBidi"/>
          <w:sz w:val="20"/>
          <w:szCs w:val="20"/>
        </w:rPr>
        <w:t xml:space="preserve"> copied- a voluminous commentary from the </w:t>
      </w:r>
      <w:r w:rsidR="00AB77AD" w:rsidRPr="001A6E09">
        <w:rPr>
          <w:rFonts w:ascii="Candara" w:hAnsi="Candara" w:cstheme="majorBidi"/>
          <w:sz w:val="20"/>
          <w:szCs w:val="20"/>
        </w:rPr>
        <w:t>Re</w:t>
      </w:r>
      <w:r w:rsidR="0020156F" w:rsidRPr="001A6E09">
        <w:rPr>
          <w:rFonts w:ascii="Candara" w:hAnsi="Candara" w:cstheme="majorBidi"/>
          <w:sz w:val="20"/>
          <w:szCs w:val="20"/>
        </w:rPr>
        <w:t>mak on the Zohar.</w:t>
      </w:r>
      <w:r w:rsidR="0020156F" w:rsidRPr="001A6E09">
        <w:rPr>
          <w:rStyle w:val="FootnoteReference"/>
          <w:rFonts w:ascii="Candara" w:hAnsi="Candara" w:cstheme="majorBidi"/>
          <w:sz w:val="20"/>
          <w:szCs w:val="20"/>
        </w:rPr>
        <w:footnoteReference w:id="5"/>
      </w:r>
      <w:r w:rsidR="0020156F" w:rsidRPr="001A6E09">
        <w:rPr>
          <w:rFonts w:ascii="Candara" w:hAnsi="Candara" w:cstheme="majorBidi"/>
          <w:sz w:val="20"/>
          <w:szCs w:val="20"/>
        </w:rPr>
        <w:t xml:space="preserve"> The Beis Yosef in eulogizing the Remak said here is buried the </w:t>
      </w:r>
      <w:r w:rsidR="00195326">
        <w:rPr>
          <w:rFonts w:ascii="Candara" w:hAnsi="Candara" w:cstheme="majorBidi" w:hint="cs"/>
          <w:sz w:val="20"/>
          <w:szCs w:val="20"/>
          <w:rtl/>
          <w:lang w:bidi="he-IL"/>
        </w:rPr>
        <w:t>ארון התורה</w:t>
      </w:r>
      <w:r w:rsidR="00195326">
        <w:rPr>
          <w:rFonts w:ascii="Candara" w:hAnsi="Candara" w:cstheme="majorBidi"/>
          <w:sz w:val="20"/>
          <w:szCs w:val="20"/>
        </w:rPr>
        <w:t>. The Arizal testified to two</w:t>
      </w:r>
      <w:r w:rsidR="0020156F" w:rsidRPr="001A6E09">
        <w:rPr>
          <w:rFonts w:ascii="Candara" w:hAnsi="Candara" w:cstheme="majorBidi"/>
          <w:sz w:val="20"/>
          <w:szCs w:val="20"/>
        </w:rPr>
        <w:t xml:space="preserve"> pillars of fire at the Remak’s coffin.</w:t>
      </w:r>
      <w:r w:rsidR="00FA0616" w:rsidRPr="001A6E09">
        <w:rPr>
          <w:rStyle w:val="FootnoteReference"/>
          <w:rFonts w:ascii="Candara" w:hAnsi="Candara" w:cstheme="majorBidi"/>
          <w:sz w:val="20"/>
          <w:szCs w:val="20"/>
        </w:rPr>
        <w:footnoteReference w:id="6"/>
      </w:r>
    </w:p>
    <w:p w:rsidR="0020156F" w:rsidRPr="001A6E09" w:rsidRDefault="0020156F" w:rsidP="005A4E22">
      <w:pPr>
        <w:pStyle w:val="NoSpacing"/>
        <w:ind w:firstLine="720"/>
        <w:jc w:val="both"/>
        <w:rPr>
          <w:rFonts w:ascii="Candara" w:hAnsi="Candara" w:cstheme="majorBidi"/>
          <w:sz w:val="20"/>
          <w:szCs w:val="20"/>
        </w:rPr>
      </w:pPr>
    </w:p>
    <w:p w:rsidR="005A4A40" w:rsidRPr="001A6E09" w:rsidRDefault="00D65717" w:rsidP="00FB1404">
      <w:pPr>
        <w:pStyle w:val="NoSpacing"/>
        <w:ind w:firstLine="720"/>
        <w:jc w:val="both"/>
        <w:rPr>
          <w:rFonts w:ascii="Candara" w:hAnsi="Candara" w:cstheme="majorBidi"/>
          <w:sz w:val="20"/>
          <w:szCs w:val="20"/>
        </w:rPr>
      </w:pPr>
      <w:r w:rsidRPr="001A6E09">
        <w:rPr>
          <w:rFonts w:ascii="Candara" w:hAnsi="Candara" w:cstheme="majorBidi"/>
          <w:sz w:val="20"/>
          <w:szCs w:val="20"/>
        </w:rPr>
        <w:t xml:space="preserve">In </w:t>
      </w:r>
      <w:r w:rsidR="005A4E22" w:rsidRPr="001A6E09">
        <w:rPr>
          <w:rFonts w:ascii="Candara" w:hAnsi="Candara" w:cstheme="majorBidi"/>
          <w:sz w:val="20"/>
          <w:szCs w:val="20"/>
        </w:rPr>
        <w:t>the re</w:t>
      </w:r>
      <w:r w:rsidRPr="001A6E09">
        <w:rPr>
          <w:rFonts w:ascii="Candara" w:hAnsi="Candara" w:cstheme="majorBidi"/>
          <w:sz w:val="20"/>
          <w:szCs w:val="20"/>
        </w:rPr>
        <w:t>vealed aspects</w:t>
      </w:r>
      <w:r w:rsidR="00FB1404">
        <w:rPr>
          <w:rFonts w:ascii="Candara" w:hAnsi="Candara" w:cstheme="majorBidi"/>
          <w:sz w:val="20"/>
          <w:szCs w:val="20"/>
        </w:rPr>
        <w:t xml:space="preserve"> of</w:t>
      </w:r>
      <w:r w:rsidR="00FB1404" w:rsidRPr="001A6E09">
        <w:rPr>
          <w:rFonts w:ascii="Candara" w:hAnsi="Candara" w:cstheme="majorBidi"/>
          <w:sz w:val="20"/>
          <w:szCs w:val="20"/>
        </w:rPr>
        <w:t xml:space="preserve"> Torah</w:t>
      </w:r>
      <w:r w:rsidRPr="001A6E09">
        <w:rPr>
          <w:rFonts w:ascii="Candara" w:hAnsi="Candara" w:cstheme="majorBidi"/>
          <w:sz w:val="20"/>
          <w:szCs w:val="20"/>
        </w:rPr>
        <w:t xml:space="preserve">- </w:t>
      </w:r>
      <w:r w:rsidRPr="001A6E09">
        <w:rPr>
          <w:rFonts w:ascii="Candara" w:hAnsi="Candara" w:cstheme="majorBidi"/>
          <w:sz w:val="20"/>
          <w:szCs w:val="20"/>
          <w:rtl/>
          <w:lang w:bidi="he-IL"/>
        </w:rPr>
        <w:t>נגלה</w:t>
      </w:r>
      <w:r w:rsidRPr="001A6E09">
        <w:rPr>
          <w:rFonts w:ascii="Candara" w:hAnsi="Candara" w:cstheme="majorBidi"/>
          <w:sz w:val="20"/>
          <w:szCs w:val="20"/>
        </w:rPr>
        <w:t xml:space="preserve">, his Rebbe was </w:t>
      </w:r>
      <w:r w:rsidR="005A4E22" w:rsidRPr="001A6E09">
        <w:rPr>
          <w:rFonts w:ascii="Candara" w:hAnsi="Candara" w:cstheme="majorBidi"/>
          <w:sz w:val="20"/>
          <w:szCs w:val="20"/>
        </w:rPr>
        <w:t>R’</w:t>
      </w:r>
      <w:r w:rsidRPr="001A6E09">
        <w:rPr>
          <w:rFonts w:ascii="Candara" w:hAnsi="Candara" w:cstheme="majorBidi"/>
          <w:sz w:val="20"/>
          <w:szCs w:val="20"/>
        </w:rPr>
        <w:t xml:space="preserve"> </w:t>
      </w:r>
      <w:r w:rsidR="005A4E22" w:rsidRPr="001A6E09">
        <w:rPr>
          <w:rFonts w:ascii="Candara" w:hAnsi="Candara" w:cstheme="majorBidi"/>
          <w:sz w:val="20"/>
          <w:szCs w:val="20"/>
        </w:rPr>
        <w:t>Yosef</w:t>
      </w:r>
      <w:r w:rsidRPr="001A6E09">
        <w:rPr>
          <w:rFonts w:ascii="Candara" w:hAnsi="Candara" w:cstheme="majorBidi"/>
          <w:sz w:val="20"/>
          <w:szCs w:val="20"/>
        </w:rPr>
        <w:t xml:space="preserve"> </w:t>
      </w:r>
      <w:r w:rsidR="005A4E22" w:rsidRPr="001A6E09">
        <w:rPr>
          <w:rFonts w:ascii="Candara" w:hAnsi="Candara" w:cstheme="majorBidi"/>
          <w:sz w:val="20"/>
          <w:szCs w:val="20"/>
        </w:rPr>
        <w:t>C</w:t>
      </w:r>
      <w:r w:rsidRPr="001A6E09">
        <w:rPr>
          <w:rFonts w:ascii="Candara" w:hAnsi="Candara" w:cstheme="majorBidi"/>
          <w:sz w:val="20"/>
          <w:szCs w:val="20"/>
        </w:rPr>
        <w:t>airo (1488-1575)</w:t>
      </w:r>
      <w:r w:rsidR="005A4E22" w:rsidRPr="001A6E09">
        <w:rPr>
          <w:rFonts w:ascii="Candara" w:hAnsi="Candara" w:cstheme="majorBidi"/>
          <w:sz w:val="20"/>
          <w:szCs w:val="20"/>
        </w:rPr>
        <w:t>,</w:t>
      </w:r>
      <w:r w:rsidR="00942981">
        <w:rPr>
          <w:rStyle w:val="FootnoteReference"/>
          <w:rFonts w:ascii="Candara" w:hAnsi="Candara" w:cstheme="majorBidi"/>
          <w:sz w:val="20"/>
          <w:szCs w:val="20"/>
        </w:rPr>
        <w:footnoteReference w:id="7"/>
      </w:r>
      <w:r w:rsidR="005A4E22" w:rsidRPr="001A6E09">
        <w:rPr>
          <w:rFonts w:ascii="Candara" w:hAnsi="Candara" w:cstheme="majorBidi"/>
          <w:sz w:val="20"/>
          <w:szCs w:val="20"/>
        </w:rPr>
        <w:t xml:space="preserve"> author of the Shulchan Aruch.</w:t>
      </w:r>
      <w:r w:rsidR="00942981" w:rsidRPr="001A6E09">
        <w:rPr>
          <w:rStyle w:val="FootnoteReference"/>
          <w:rFonts w:ascii="Candara" w:hAnsi="Candara" w:cstheme="majorBidi"/>
          <w:sz w:val="20"/>
          <w:szCs w:val="20"/>
        </w:rPr>
        <w:footnoteReference w:id="8"/>
      </w:r>
      <w:r w:rsidRPr="001A6E09">
        <w:rPr>
          <w:rFonts w:ascii="Candara" w:hAnsi="Candara" w:cstheme="majorBidi"/>
          <w:sz w:val="20"/>
          <w:szCs w:val="20"/>
        </w:rPr>
        <w:t xml:space="preserve"> </w:t>
      </w:r>
      <w:r w:rsidR="005A4E22" w:rsidRPr="001A6E09">
        <w:rPr>
          <w:rFonts w:ascii="Candara" w:hAnsi="Candara" w:cstheme="majorBidi"/>
          <w:sz w:val="20"/>
          <w:szCs w:val="20"/>
        </w:rPr>
        <w:t>I</w:t>
      </w:r>
      <w:r w:rsidRPr="001A6E09">
        <w:rPr>
          <w:rFonts w:ascii="Candara" w:hAnsi="Candara" w:cstheme="majorBidi"/>
          <w:sz w:val="20"/>
          <w:szCs w:val="20"/>
        </w:rPr>
        <w:t xml:space="preserve">n </w:t>
      </w:r>
      <w:r w:rsidR="005A4E22" w:rsidRPr="001A6E09">
        <w:rPr>
          <w:rFonts w:ascii="Candara" w:hAnsi="Candara" w:cstheme="majorBidi"/>
          <w:sz w:val="20"/>
          <w:szCs w:val="20"/>
          <w:rtl/>
          <w:lang w:bidi="he-IL"/>
        </w:rPr>
        <w:t>נסתר</w:t>
      </w:r>
      <w:r w:rsidR="005A4E22" w:rsidRPr="001A6E09">
        <w:rPr>
          <w:rFonts w:ascii="Candara" w:hAnsi="Candara" w:cstheme="majorBidi"/>
          <w:sz w:val="20"/>
          <w:szCs w:val="20"/>
          <w:lang w:bidi="he-IL"/>
        </w:rPr>
        <w:t xml:space="preserve">; hidden aspects of </w:t>
      </w:r>
      <w:r w:rsidR="00151972">
        <w:rPr>
          <w:rFonts w:ascii="Candara" w:hAnsi="Candara" w:cstheme="majorBidi"/>
          <w:sz w:val="20"/>
          <w:szCs w:val="20"/>
          <w:lang w:bidi="he-IL"/>
        </w:rPr>
        <w:t xml:space="preserve">the </w:t>
      </w:r>
      <w:r w:rsidR="005A4E22" w:rsidRPr="001A6E09">
        <w:rPr>
          <w:rFonts w:ascii="Candara" w:hAnsi="Candara" w:cstheme="majorBidi"/>
          <w:sz w:val="20"/>
          <w:szCs w:val="20"/>
          <w:lang w:bidi="he-IL"/>
        </w:rPr>
        <w:t>Torah, his Rebbe</w:t>
      </w:r>
      <w:r w:rsidRPr="001A6E09">
        <w:rPr>
          <w:rFonts w:ascii="Candara" w:hAnsi="Candara" w:cstheme="majorBidi"/>
          <w:sz w:val="20"/>
          <w:szCs w:val="20"/>
        </w:rPr>
        <w:t xml:space="preserve"> was </w:t>
      </w:r>
      <w:r w:rsidR="005A4E22" w:rsidRPr="001A6E09">
        <w:rPr>
          <w:rFonts w:ascii="Candara" w:hAnsi="Candara" w:cstheme="majorBidi"/>
          <w:sz w:val="20"/>
          <w:szCs w:val="20"/>
        </w:rPr>
        <w:t>his brother in</w:t>
      </w:r>
      <w:r w:rsidR="00110929" w:rsidRPr="001A6E09">
        <w:rPr>
          <w:rFonts w:ascii="Candara" w:hAnsi="Candara" w:cstheme="majorBidi"/>
          <w:sz w:val="20"/>
          <w:szCs w:val="20"/>
        </w:rPr>
        <w:t>-</w:t>
      </w:r>
      <w:r w:rsidRPr="001A6E09">
        <w:rPr>
          <w:rFonts w:ascii="Candara" w:hAnsi="Candara" w:cstheme="majorBidi"/>
          <w:sz w:val="20"/>
          <w:szCs w:val="20"/>
        </w:rPr>
        <w:t>l</w:t>
      </w:r>
      <w:r w:rsidR="005A4E22" w:rsidRPr="001A6E09">
        <w:rPr>
          <w:rFonts w:ascii="Candara" w:hAnsi="Candara" w:cstheme="majorBidi"/>
          <w:sz w:val="20"/>
          <w:szCs w:val="20"/>
        </w:rPr>
        <w:t>a</w:t>
      </w:r>
      <w:r w:rsidRPr="001A6E09">
        <w:rPr>
          <w:rFonts w:ascii="Candara" w:hAnsi="Candara" w:cstheme="majorBidi"/>
          <w:sz w:val="20"/>
          <w:szCs w:val="20"/>
        </w:rPr>
        <w:t xml:space="preserve">w, </w:t>
      </w:r>
      <w:r w:rsidR="005A4E22" w:rsidRPr="001A6E09">
        <w:rPr>
          <w:rFonts w:ascii="Candara" w:hAnsi="Candara" w:cstheme="majorBidi"/>
          <w:sz w:val="20"/>
          <w:szCs w:val="20"/>
        </w:rPr>
        <w:t>R’</w:t>
      </w:r>
      <w:r w:rsidRPr="001A6E09">
        <w:rPr>
          <w:rFonts w:ascii="Candara" w:hAnsi="Candara" w:cstheme="majorBidi"/>
          <w:sz w:val="20"/>
          <w:szCs w:val="20"/>
        </w:rPr>
        <w:t xml:space="preserve"> </w:t>
      </w:r>
      <w:r w:rsidR="005A4E22" w:rsidRPr="001A6E09">
        <w:rPr>
          <w:rFonts w:ascii="Candara" w:hAnsi="Candara" w:cstheme="majorBidi"/>
          <w:sz w:val="20"/>
          <w:szCs w:val="20"/>
        </w:rPr>
        <w:t>Sh</w:t>
      </w:r>
      <w:r w:rsidRPr="001A6E09">
        <w:rPr>
          <w:rFonts w:ascii="Candara" w:hAnsi="Candara" w:cstheme="majorBidi"/>
          <w:sz w:val="20"/>
          <w:szCs w:val="20"/>
        </w:rPr>
        <w:t xml:space="preserve">lomo </w:t>
      </w:r>
      <w:r w:rsidR="005A4E22" w:rsidRPr="001A6E09">
        <w:rPr>
          <w:rFonts w:ascii="Candara" w:hAnsi="Candara" w:cstheme="majorBidi"/>
          <w:sz w:val="20"/>
          <w:szCs w:val="20"/>
        </w:rPr>
        <w:t>A</w:t>
      </w:r>
      <w:r w:rsidR="00126235">
        <w:rPr>
          <w:rFonts w:ascii="Candara" w:hAnsi="Candara" w:cstheme="majorBidi"/>
          <w:sz w:val="20"/>
          <w:szCs w:val="20"/>
        </w:rPr>
        <w:t>lke</w:t>
      </w:r>
      <w:r w:rsidRPr="001A6E09">
        <w:rPr>
          <w:rFonts w:ascii="Candara" w:hAnsi="Candara" w:cstheme="majorBidi"/>
          <w:sz w:val="20"/>
          <w:szCs w:val="20"/>
        </w:rPr>
        <w:t>betz</w:t>
      </w:r>
      <w:r w:rsidR="00B15135" w:rsidRPr="001A6E09">
        <w:rPr>
          <w:rStyle w:val="FootnoteReference"/>
          <w:rFonts w:ascii="Candara" w:hAnsi="Candara" w:cstheme="majorBidi"/>
          <w:sz w:val="20"/>
          <w:szCs w:val="20"/>
        </w:rPr>
        <w:footnoteReference w:id="9"/>
      </w:r>
      <w:r w:rsidR="00AB77AD" w:rsidRPr="001A6E09">
        <w:rPr>
          <w:rFonts w:ascii="Candara" w:hAnsi="Candara" w:cstheme="majorBidi"/>
          <w:sz w:val="20"/>
          <w:szCs w:val="20"/>
        </w:rPr>
        <w:t xml:space="preserve"> (1505-1584)</w:t>
      </w:r>
      <w:r w:rsidR="005A4E22" w:rsidRPr="001A6E09">
        <w:rPr>
          <w:rFonts w:ascii="Candara" w:hAnsi="Candara" w:cstheme="majorBidi"/>
          <w:sz w:val="20"/>
          <w:szCs w:val="20"/>
        </w:rPr>
        <w:t>- author of Lecha Dodi</w:t>
      </w:r>
      <w:r w:rsidRPr="001A6E09">
        <w:rPr>
          <w:rFonts w:ascii="Candara" w:hAnsi="Candara" w:cstheme="majorBidi"/>
          <w:sz w:val="20"/>
          <w:szCs w:val="20"/>
        </w:rPr>
        <w:t>.</w:t>
      </w:r>
      <w:r w:rsidRPr="001A6E09">
        <w:rPr>
          <w:rStyle w:val="FootnoteReference"/>
          <w:rFonts w:ascii="Candara" w:hAnsi="Candara" w:cstheme="majorBidi"/>
          <w:sz w:val="20"/>
          <w:szCs w:val="20"/>
        </w:rPr>
        <w:footnoteReference w:id="10"/>
      </w:r>
      <w:r w:rsidRPr="001A6E09">
        <w:rPr>
          <w:rFonts w:ascii="Candara" w:hAnsi="Candara" w:cstheme="majorBidi"/>
          <w:sz w:val="20"/>
          <w:szCs w:val="20"/>
        </w:rPr>
        <w:t xml:space="preserve"> </w:t>
      </w:r>
      <w:r w:rsidR="00AB77AD" w:rsidRPr="001A6E09">
        <w:rPr>
          <w:rFonts w:ascii="Candara" w:hAnsi="Candara" w:cstheme="majorBidi"/>
          <w:sz w:val="20"/>
          <w:szCs w:val="20"/>
        </w:rPr>
        <w:t xml:space="preserve"> </w:t>
      </w:r>
    </w:p>
    <w:p w:rsidR="001E7ACA" w:rsidRPr="001A6E09" w:rsidRDefault="001E7ACA" w:rsidP="005A4A40">
      <w:pPr>
        <w:pStyle w:val="NoSpacing"/>
        <w:ind w:firstLine="720"/>
        <w:jc w:val="both"/>
        <w:rPr>
          <w:rFonts w:ascii="Candara" w:hAnsi="Candara" w:cstheme="majorBidi"/>
          <w:sz w:val="20"/>
          <w:szCs w:val="20"/>
        </w:rPr>
      </w:pPr>
    </w:p>
    <w:p w:rsidR="001E7ACA" w:rsidRPr="001A6E09" w:rsidRDefault="007F25BA" w:rsidP="000E3872">
      <w:pPr>
        <w:pStyle w:val="NoSpacing"/>
        <w:ind w:firstLine="720"/>
        <w:jc w:val="both"/>
        <w:rPr>
          <w:rFonts w:ascii="Candara" w:hAnsi="Candara" w:cstheme="majorBidi"/>
          <w:sz w:val="20"/>
          <w:szCs w:val="20"/>
        </w:rPr>
      </w:pPr>
      <w:r w:rsidRPr="001A6E09">
        <w:rPr>
          <w:rFonts w:ascii="Candara" w:hAnsi="Candara" w:cstheme="majorBidi"/>
          <w:sz w:val="20"/>
          <w:szCs w:val="20"/>
        </w:rPr>
        <w:t>When the Remak passed away, the</w:t>
      </w:r>
      <w:r w:rsidR="001E7ACA" w:rsidRPr="001A6E09">
        <w:rPr>
          <w:rFonts w:ascii="Candara" w:hAnsi="Candara" w:cstheme="majorBidi"/>
          <w:sz w:val="20"/>
          <w:szCs w:val="20"/>
        </w:rPr>
        <w:t xml:space="preserve"> Arizal interpreted a Pasuk in our Parsha in </w:t>
      </w:r>
      <w:r w:rsidRPr="001A6E09">
        <w:rPr>
          <w:rFonts w:ascii="Candara" w:hAnsi="Candara" w:cstheme="majorBidi"/>
          <w:sz w:val="20"/>
          <w:szCs w:val="20"/>
        </w:rPr>
        <w:t xml:space="preserve">relation to the greatness of the Remak. It says </w:t>
      </w:r>
      <w:r w:rsidRPr="001A6E09">
        <w:rPr>
          <w:rFonts w:ascii="Candara" w:hAnsi="Candara" w:cstheme="majorBidi"/>
          <w:sz w:val="20"/>
          <w:szCs w:val="20"/>
          <w:rtl/>
          <w:lang w:bidi="he-IL"/>
        </w:rPr>
        <w:t>וכי יהיה באיש חטא משפט מות</w:t>
      </w:r>
      <w:r w:rsidR="008F5569" w:rsidRPr="001A6E09">
        <w:rPr>
          <w:rFonts w:ascii="Candara" w:hAnsi="Candara" w:cstheme="majorBidi"/>
          <w:sz w:val="20"/>
          <w:szCs w:val="20"/>
          <w:rtl/>
          <w:lang w:bidi="he-IL"/>
        </w:rPr>
        <w:t xml:space="preserve"> והומת ותלית אתו על עץ</w:t>
      </w:r>
      <w:r w:rsidRPr="001A6E09">
        <w:rPr>
          <w:rFonts w:ascii="Candara" w:hAnsi="Candara" w:cstheme="majorBidi"/>
          <w:sz w:val="20"/>
          <w:szCs w:val="20"/>
          <w:lang w:bidi="he-IL"/>
        </w:rPr>
        <w:t>; if a man has committed a sin whose ju</w:t>
      </w:r>
      <w:r w:rsidR="001518B3" w:rsidRPr="001A6E09">
        <w:rPr>
          <w:rFonts w:ascii="Candara" w:hAnsi="Candara" w:cstheme="majorBidi"/>
          <w:sz w:val="20"/>
          <w:szCs w:val="20"/>
          <w:lang w:bidi="he-IL"/>
        </w:rPr>
        <w:t>d</w:t>
      </w:r>
      <w:r w:rsidRPr="001A6E09">
        <w:rPr>
          <w:rFonts w:ascii="Candara" w:hAnsi="Candara" w:cstheme="majorBidi"/>
          <w:sz w:val="20"/>
          <w:szCs w:val="20"/>
          <w:lang w:bidi="he-IL"/>
        </w:rPr>
        <w:t>gement is death, he should be put to death and you should hang him on the gallows.</w:t>
      </w:r>
      <w:r w:rsidR="000E3872">
        <w:rPr>
          <w:rFonts w:ascii="Candara" w:hAnsi="Candara" w:cstheme="majorBidi"/>
          <w:sz w:val="20"/>
          <w:szCs w:val="20"/>
          <w:lang w:bidi="he-IL"/>
        </w:rPr>
        <w:t xml:space="preserve"> The Arizal commented the following:</w:t>
      </w:r>
      <w:r w:rsidRPr="001A6E09">
        <w:rPr>
          <w:rFonts w:ascii="Candara" w:hAnsi="Candara" w:cstheme="majorBidi"/>
          <w:sz w:val="20"/>
          <w:szCs w:val="20"/>
          <w:lang w:bidi="he-IL"/>
        </w:rPr>
        <w:t xml:space="preserve"> </w:t>
      </w:r>
      <w:r w:rsidR="00DE18E2" w:rsidRPr="001A6E09">
        <w:rPr>
          <w:rFonts w:ascii="Candara" w:hAnsi="Candara" w:cstheme="majorBidi"/>
          <w:sz w:val="20"/>
          <w:szCs w:val="20"/>
          <w:rtl/>
          <w:lang w:bidi="he-IL"/>
        </w:rPr>
        <w:t>וכי יהיה באיש חטא משפט מות</w:t>
      </w:r>
      <w:r w:rsidR="00DE18E2" w:rsidRPr="001A6E09">
        <w:rPr>
          <w:rFonts w:ascii="Candara" w:hAnsi="Candara" w:cstheme="majorBidi"/>
          <w:sz w:val="20"/>
          <w:szCs w:val="20"/>
          <w:lang w:bidi="he-IL"/>
        </w:rPr>
        <w:t>- there is a person, a Tzadik</w:t>
      </w:r>
      <w:r w:rsidR="00DE18E2" w:rsidRPr="001A6E09">
        <w:rPr>
          <w:rStyle w:val="FootnoteReference"/>
          <w:rFonts w:ascii="Candara" w:hAnsi="Candara" w:cstheme="majorBidi"/>
          <w:sz w:val="20"/>
          <w:szCs w:val="20"/>
          <w:lang w:bidi="he-IL"/>
        </w:rPr>
        <w:footnoteReference w:id="11"/>
      </w:r>
      <w:r w:rsidR="00DE18E2" w:rsidRPr="001A6E09">
        <w:rPr>
          <w:rFonts w:ascii="Candara" w:hAnsi="Candara" w:cstheme="majorBidi"/>
          <w:sz w:val="20"/>
          <w:szCs w:val="20"/>
          <w:lang w:bidi="he-IL"/>
        </w:rPr>
        <w:t xml:space="preserve"> that lacks</w:t>
      </w:r>
      <w:r w:rsidR="00DE18E2" w:rsidRPr="001A6E09">
        <w:rPr>
          <w:rStyle w:val="FootnoteReference"/>
          <w:rFonts w:ascii="Candara" w:hAnsi="Candara" w:cstheme="majorBidi"/>
          <w:sz w:val="20"/>
          <w:szCs w:val="20"/>
          <w:lang w:bidi="he-IL"/>
        </w:rPr>
        <w:footnoteReference w:id="12"/>
      </w:r>
      <w:r w:rsidR="000E3872">
        <w:rPr>
          <w:rFonts w:ascii="Candara" w:hAnsi="Candara" w:cstheme="majorBidi"/>
          <w:sz w:val="20"/>
          <w:szCs w:val="20"/>
          <w:lang w:bidi="he-IL"/>
        </w:rPr>
        <w:t xml:space="preserve"> reason to be </w:t>
      </w:r>
      <w:r w:rsidR="00DE18E2" w:rsidRPr="001A6E09">
        <w:rPr>
          <w:rFonts w:ascii="Candara" w:hAnsi="Candara" w:cstheme="majorBidi"/>
          <w:sz w:val="20"/>
          <w:szCs w:val="20"/>
          <w:lang w:bidi="he-IL"/>
        </w:rPr>
        <w:t>judge</w:t>
      </w:r>
      <w:r w:rsidR="000E3872">
        <w:rPr>
          <w:rFonts w:ascii="Candara" w:hAnsi="Candara" w:cstheme="majorBidi"/>
          <w:sz w:val="20"/>
          <w:szCs w:val="20"/>
          <w:lang w:bidi="he-IL"/>
        </w:rPr>
        <w:t xml:space="preserve">d for </w:t>
      </w:r>
      <w:r w:rsidR="00DE18E2" w:rsidRPr="001A6E09">
        <w:rPr>
          <w:rFonts w:ascii="Candara" w:hAnsi="Candara" w:cstheme="majorBidi"/>
          <w:sz w:val="20"/>
          <w:szCs w:val="20"/>
          <w:lang w:bidi="he-IL"/>
        </w:rPr>
        <w:t>death</w:t>
      </w:r>
      <w:r w:rsidR="008F5569" w:rsidRPr="001A6E09">
        <w:rPr>
          <w:rFonts w:ascii="Candara" w:hAnsi="Candara" w:cstheme="majorBidi"/>
          <w:sz w:val="20"/>
          <w:szCs w:val="20"/>
          <w:lang w:bidi="he-IL"/>
        </w:rPr>
        <w:t xml:space="preserve"> as he doesn’t have any </w:t>
      </w:r>
      <w:r w:rsidR="00CF492C">
        <w:rPr>
          <w:rFonts w:ascii="Candara" w:hAnsi="Candara" w:cstheme="majorBidi"/>
          <w:sz w:val="20"/>
          <w:szCs w:val="20"/>
          <w:lang w:bidi="he-IL"/>
        </w:rPr>
        <w:t>sin</w:t>
      </w:r>
      <w:r w:rsidR="008F5569" w:rsidRPr="001A6E09">
        <w:rPr>
          <w:rFonts w:ascii="Candara" w:hAnsi="Candara" w:cstheme="majorBidi"/>
          <w:sz w:val="20"/>
          <w:szCs w:val="20"/>
          <w:lang w:bidi="he-IL"/>
        </w:rPr>
        <w:t xml:space="preserve">. </w:t>
      </w:r>
      <w:r w:rsidR="001518B3" w:rsidRPr="001A6E09">
        <w:rPr>
          <w:rFonts w:ascii="Candara" w:hAnsi="Candara" w:cstheme="majorBidi"/>
          <w:sz w:val="20"/>
          <w:szCs w:val="20"/>
          <w:rtl/>
          <w:lang w:bidi="he-IL"/>
        </w:rPr>
        <w:t>והומת</w:t>
      </w:r>
      <w:r w:rsidR="001518B3" w:rsidRPr="001A6E09">
        <w:rPr>
          <w:rFonts w:ascii="Candara" w:hAnsi="Candara" w:cstheme="majorBidi"/>
          <w:sz w:val="20"/>
          <w:szCs w:val="20"/>
          <w:lang w:bidi="he-IL"/>
        </w:rPr>
        <w:t>- s</w:t>
      </w:r>
      <w:r w:rsidR="008F5569" w:rsidRPr="001A6E09">
        <w:rPr>
          <w:rFonts w:ascii="Candara" w:hAnsi="Candara" w:cstheme="majorBidi"/>
          <w:sz w:val="20"/>
          <w:szCs w:val="20"/>
          <w:lang w:bidi="he-IL"/>
        </w:rPr>
        <w:t>till he dies</w:t>
      </w:r>
      <w:r w:rsidR="001518B3" w:rsidRPr="001A6E09">
        <w:rPr>
          <w:rFonts w:ascii="Candara" w:hAnsi="Candara" w:cstheme="majorBidi"/>
          <w:sz w:val="20"/>
          <w:szCs w:val="20"/>
          <w:lang w:bidi="he-IL"/>
        </w:rPr>
        <w:t xml:space="preserve">. </w:t>
      </w:r>
      <w:r w:rsidR="001518B3" w:rsidRPr="001A6E09">
        <w:rPr>
          <w:rFonts w:ascii="Candara" w:hAnsi="Candara" w:cstheme="majorBidi"/>
          <w:sz w:val="20"/>
          <w:szCs w:val="20"/>
          <w:rtl/>
          <w:lang w:bidi="he-IL"/>
        </w:rPr>
        <w:t>ותלית אתו על עץ</w:t>
      </w:r>
      <w:r w:rsidR="001518B3" w:rsidRPr="001A6E09">
        <w:rPr>
          <w:rFonts w:ascii="Candara" w:hAnsi="Candara" w:cstheme="majorBidi"/>
          <w:sz w:val="20"/>
          <w:szCs w:val="20"/>
          <w:lang w:bidi="he-IL"/>
        </w:rPr>
        <w:t xml:space="preserve">- this is because of the sin of the </w:t>
      </w:r>
      <w:r w:rsidR="001518B3" w:rsidRPr="001A6E09">
        <w:rPr>
          <w:rFonts w:ascii="Candara" w:hAnsi="Candara" w:cstheme="majorBidi"/>
          <w:sz w:val="20"/>
          <w:szCs w:val="20"/>
          <w:rtl/>
          <w:lang w:bidi="he-IL"/>
        </w:rPr>
        <w:t>עץ הדעת</w:t>
      </w:r>
      <w:r w:rsidR="008F5569" w:rsidRPr="001A6E09">
        <w:rPr>
          <w:rFonts w:ascii="Candara" w:hAnsi="Candara" w:cstheme="majorBidi"/>
          <w:sz w:val="20"/>
          <w:szCs w:val="20"/>
          <w:lang w:bidi="he-IL"/>
        </w:rPr>
        <w:t xml:space="preserve"> </w:t>
      </w:r>
      <w:r w:rsidR="001518B3" w:rsidRPr="001A6E09">
        <w:rPr>
          <w:rFonts w:ascii="Candara" w:hAnsi="Candara" w:cstheme="majorBidi"/>
          <w:sz w:val="20"/>
          <w:szCs w:val="20"/>
          <w:lang w:bidi="he-IL"/>
        </w:rPr>
        <w:t xml:space="preserve">which brought death to the world and as the Gemara says that there are those who died only because of the </w:t>
      </w:r>
      <w:r w:rsidR="00C96276">
        <w:rPr>
          <w:rFonts w:ascii="Candara" w:hAnsi="Candara" w:cstheme="majorBidi" w:hint="cs"/>
          <w:sz w:val="20"/>
          <w:szCs w:val="20"/>
          <w:rtl/>
          <w:lang w:bidi="he-IL"/>
        </w:rPr>
        <w:t>עטיו</w:t>
      </w:r>
      <w:r w:rsidR="00C96276">
        <w:rPr>
          <w:rFonts w:ascii="Candara" w:hAnsi="Candara" w:cstheme="majorBidi"/>
          <w:sz w:val="20"/>
          <w:szCs w:val="20"/>
          <w:lang w:bidi="he-IL"/>
        </w:rPr>
        <w:t xml:space="preserve">; counsel </w:t>
      </w:r>
      <w:r w:rsidR="001518B3" w:rsidRPr="001A6E09">
        <w:rPr>
          <w:rFonts w:ascii="Candara" w:hAnsi="Candara" w:cstheme="majorBidi"/>
          <w:sz w:val="20"/>
          <w:szCs w:val="20"/>
          <w:lang w:bidi="he-IL"/>
        </w:rPr>
        <w:t>of the Nachash, not because of sin.</w:t>
      </w:r>
      <w:r w:rsidR="001518B3" w:rsidRPr="001A6E09">
        <w:rPr>
          <w:rStyle w:val="FootnoteReference"/>
          <w:rFonts w:ascii="Candara" w:hAnsi="Candara" w:cstheme="majorBidi"/>
          <w:sz w:val="20"/>
          <w:szCs w:val="20"/>
          <w:lang w:bidi="he-IL"/>
        </w:rPr>
        <w:footnoteReference w:id="13"/>
      </w:r>
      <w:r w:rsidR="001518B3" w:rsidRPr="001A6E09">
        <w:rPr>
          <w:rFonts w:ascii="Candara" w:hAnsi="Candara" w:cstheme="majorBidi"/>
          <w:sz w:val="20"/>
          <w:szCs w:val="20"/>
          <w:lang w:bidi="he-IL"/>
        </w:rPr>
        <w:t xml:space="preserve"> </w:t>
      </w:r>
    </w:p>
    <w:p w:rsidR="00CF7DC8" w:rsidRPr="001A6E09" w:rsidRDefault="00E168C5" w:rsidP="00EC629A">
      <w:pPr>
        <w:pStyle w:val="NoSpacing"/>
        <w:jc w:val="both"/>
        <w:rPr>
          <w:rFonts w:ascii="Candara" w:hAnsi="Candara" w:cstheme="majorBidi"/>
          <w:sz w:val="20"/>
          <w:szCs w:val="20"/>
        </w:rPr>
      </w:pPr>
      <w:r w:rsidRPr="001A6E09">
        <w:rPr>
          <w:rFonts w:ascii="Candara" w:hAnsi="Candara" w:cstheme="majorBidi"/>
          <w:sz w:val="20"/>
          <w:szCs w:val="20"/>
        </w:rPr>
        <w:t>************************************************</w:t>
      </w:r>
    </w:p>
    <w:p w:rsidR="00892CCA" w:rsidRPr="00892CCA" w:rsidRDefault="00892CCA" w:rsidP="00A946D1">
      <w:pPr>
        <w:pStyle w:val="NoSpacing"/>
        <w:ind w:firstLine="720"/>
        <w:jc w:val="both"/>
        <w:rPr>
          <w:rFonts w:ascii="Candara" w:hAnsi="Candara" w:cstheme="majorBidi"/>
          <w:sz w:val="20"/>
          <w:szCs w:val="20"/>
          <w:u w:val="thick"/>
        </w:rPr>
      </w:pPr>
      <w:r>
        <w:rPr>
          <w:rFonts w:ascii="Candara" w:hAnsi="Candara" w:cstheme="majorBidi"/>
          <w:sz w:val="20"/>
          <w:szCs w:val="20"/>
        </w:rPr>
        <w:tab/>
      </w:r>
      <w:r w:rsidRPr="00892CCA">
        <w:rPr>
          <w:rFonts w:ascii="Candara" w:hAnsi="Candara" w:cstheme="majorBidi"/>
          <w:sz w:val="20"/>
          <w:szCs w:val="20"/>
          <w:u w:val="thick"/>
        </w:rPr>
        <w:t>The heart of the week</w:t>
      </w:r>
    </w:p>
    <w:p w:rsidR="00A946D1" w:rsidRDefault="007C0FF4" w:rsidP="00A610DA">
      <w:pPr>
        <w:pStyle w:val="NoSpacing"/>
        <w:ind w:firstLine="720"/>
        <w:jc w:val="both"/>
        <w:rPr>
          <w:rFonts w:ascii="Candara" w:hAnsi="Candara" w:cstheme="majorBidi"/>
          <w:sz w:val="20"/>
          <w:szCs w:val="20"/>
        </w:rPr>
      </w:pPr>
      <w:r>
        <w:rPr>
          <w:rFonts w:ascii="Candara" w:hAnsi="Candara" w:cstheme="majorBidi"/>
          <w:sz w:val="20"/>
          <w:szCs w:val="20"/>
        </w:rPr>
        <w:t xml:space="preserve">The </w:t>
      </w:r>
      <w:r w:rsidR="00AC1BA1">
        <w:rPr>
          <w:rFonts w:ascii="Candara" w:hAnsi="Candara" w:cstheme="majorBidi"/>
          <w:sz w:val="20"/>
          <w:szCs w:val="20"/>
        </w:rPr>
        <w:t>three</w:t>
      </w:r>
      <w:r w:rsidR="00A456F7" w:rsidRPr="001A6E09">
        <w:rPr>
          <w:rFonts w:ascii="Candara" w:hAnsi="Candara" w:cstheme="majorBidi"/>
          <w:sz w:val="20"/>
          <w:szCs w:val="20"/>
        </w:rPr>
        <w:t xml:space="preserve"> days </w:t>
      </w:r>
      <w:r>
        <w:rPr>
          <w:rFonts w:ascii="Candara" w:hAnsi="Candara" w:cstheme="majorBidi"/>
          <w:sz w:val="20"/>
          <w:szCs w:val="20"/>
        </w:rPr>
        <w:t xml:space="preserve">prior to Shabbos as well as the </w:t>
      </w:r>
      <w:r w:rsidR="00AC1BA1">
        <w:rPr>
          <w:rFonts w:ascii="Candara" w:hAnsi="Candara" w:cstheme="majorBidi"/>
          <w:sz w:val="20"/>
          <w:szCs w:val="20"/>
        </w:rPr>
        <w:t xml:space="preserve">three </w:t>
      </w:r>
      <w:r w:rsidR="005462F8">
        <w:rPr>
          <w:rFonts w:ascii="Candara" w:hAnsi="Candara" w:cstheme="majorBidi"/>
          <w:sz w:val="20"/>
          <w:szCs w:val="20"/>
        </w:rPr>
        <w:t>days after Shabb</w:t>
      </w:r>
      <w:r>
        <w:rPr>
          <w:rFonts w:ascii="Candara" w:hAnsi="Candara" w:cstheme="majorBidi"/>
          <w:sz w:val="20"/>
          <w:szCs w:val="20"/>
        </w:rPr>
        <w:t xml:space="preserve">os </w:t>
      </w:r>
      <w:r w:rsidR="00A456F7" w:rsidRPr="001A6E09">
        <w:rPr>
          <w:rFonts w:ascii="Candara" w:hAnsi="Candara" w:cstheme="majorBidi"/>
          <w:sz w:val="20"/>
          <w:szCs w:val="20"/>
        </w:rPr>
        <w:t>are conn</w:t>
      </w:r>
      <w:r>
        <w:rPr>
          <w:rFonts w:ascii="Candara" w:hAnsi="Candara" w:cstheme="majorBidi"/>
          <w:sz w:val="20"/>
          <w:szCs w:val="20"/>
        </w:rPr>
        <w:t>ected</w:t>
      </w:r>
      <w:r w:rsidR="00A456F7" w:rsidRPr="001A6E09">
        <w:rPr>
          <w:rFonts w:ascii="Candara" w:hAnsi="Candara" w:cstheme="majorBidi"/>
          <w:sz w:val="20"/>
          <w:szCs w:val="20"/>
        </w:rPr>
        <w:t xml:space="preserve"> to Shabbos</w:t>
      </w:r>
      <w:r w:rsidR="005462F8">
        <w:rPr>
          <w:rStyle w:val="FootnoteReference"/>
          <w:rFonts w:ascii="Candara" w:hAnsi="Candara" w:cstheme="majorBidi"/>
          <w:sz w:val="20"/>
          <w:szCs w:val="20"/>
        </w:rPr>
        <w:footnoteReference w:id="14"/>
      </w:r>
      <w:r>
        <w:rPr>
          <w:rFonts w:ascii="Candara" w:hAnsi="Candara" w:cstheme="majorBidi"/>
          <w:sz w:val="20"/>
          <w:szCs w:val="20"/>
        </w:rPr>
        <w:t xml:space="preserve"> and as we say in Shabbos Zemiros </w:t>
      </w:r>
      <w:r w:rsidR="00375F6A">
        <w:rPr>
          <w:rFonts w:ascii="Candara" w:hAnsi="Candara" w:cstheme="majorBidi" w:hint="cs"/>
          <w:sz w:val="20"/>
          <w:szCs w:val="20"/>
          <w:rtl/>
          <w:lang w:bidi="he-IL"/>
        </w:rPr>
        <w:t xml:space="preserve">ימינא ושמאלא </w:t>
      </w:r>
      <w:r>
        <w:rPr>
          <w:rFonts w:ascii="Candara" w:hAnsi="Candara" w:cstheme="majorBidi" w:hint="cs"/>
          <w:sz w:val="20"/>
          <w:szCs w:val="20"/>
          <w:rtl/>
          <w:lang w:bidi="he-IL"/>
        </w:rPr>
        <w:t>וב</w:t>
      </w:r>
      <w:r w:rsidR="00375F6A">
        <w:rPr>
          <w:rFonts w:ascii="Candara" w:hAnsi="Candara" w:cstheme="majorBidi" w:hint="cs"/>
          <w:sz w:val="20"/>
          <w:szCs w:val="20"/>
          <w:rtl/>
          <w:lang w:bidi="he-IL"/>
        </w:rPr>
        <w:t>י</w:t>
      </w:r>
      <w:r>
        <w:rPr>
          <w:rFonts w:ascii="Candara" w:hAnsi="Candara" w:cstheme="majorBidi" w:hint="cs"/>
          <w:sz w:val="20"/>
          <w:szCs w:val="20"/>
          <w:rtl/>
          <w:lang w:bidi="he-IL"/>
        </w:rPr>
        <w:t>ניהו כל</w:t>
      </w:r>
      <w:r w:rsidR="00375F6A">
        <w:rPr>
          <w:rFonts w:ascii="Candara" w:hAnsi="Candara" w:cstheme="majorBidi" w:hint="cs"/>
          <w:sz w:val="20"/>
          <w:szCs w:val="20"/>
          <w:rtl/>
          <w:lang w:bidi="he-IL"/>
        </w:rPr>
        <w:t>ה</w:t>
      </w:r>
      <w:r w:rsidR="00375F6A">
        <w:rPr>
          <w:rFonts w:ascii="Candara" w:hAnsi="Candara" w:cstheme="majorBidi"/>
          <w:sz w:val="20"/>
          <w:szCs w:val="20"/>
          <w:lang w:bidi="he-IL"/>
        </w:rPr>
        <w:t xml:space="preserve">; </w:t>
      </w:r>
      <w:r w:rsidR="00AC1BA1">
        <w:rPr>
          <w:rFonts w:ascii="Candara" w:hAnsi="Candara" w:cstheme="majorBidi"/>
          <w:sz w:val="20"/>
          <w:szCs w:val="20"/>
          <w:lang w:bidi="he-IL"/>
        </w:rPr>
        <w:t>three</w:t>
      </w:r>
      <w:r w:rsidR="00375F6A">
        <w:rPr>
          <w:rFonts w:ascii="Candara" w:hAnsi="Candara" w:cstheme="majorBidi"/>
          <w:sz w:val="20"/>
          <w:szCs w:val="20"/>
          <w:lang w:bidi="he-IL"/>
        </w:rPr>
        <w:t xml:space="preserve"> preceding days to the right, </w:t>
      </w:r>
      <w:r w:rsidR="00AC1BA1">
        <w:rPr>
          <w:rFonts w:ascii="Candara" w:hAnsi="Candara" w:cstheme="majorBidi"/>
          <w:sz w:val="20"/>
          <w:szCs w:val="20"/>
          <w:lang w:bidi="he-IL"/>
        </w:rPr>
        <w:t>three</w:t>
      </w:r>
      <w:r w:rsidR="00375F6A">
        <w:rPr>
          <w:rFonts w:ascii="Candara" w:hAnsi="Candara" w:cstheme="majorBidi"/>
          <w:sz w:val="20"/>
          <w:szCs w:val="20"/>
          <w:lang w:bidi="he-IL"/>
        </w:rPr>
        <w:t xml:space="preserve"> succeeding days to the left and amid them the Shabbos Kalla</w:t>
      </w:r>
      <w:r w:rsidR="00A456F7" w:rsidRPr="001A6E09">
        <w:rPr>
          <w:rFonts w:ascii="Candara" w:hAnsi="Candara" w:cstheme="majorBidi"/>
          <w:sz w:val="20"/>
          <w:szCs w:val="20"/>
        </w:rPr>
        <w:t xml:space="preserve">. </w:t>
      </w:r>
      <w:r w:rsidR="00A946D1">
        <w:rPr>
          <w:rFonts w:ascii="Candara" w:hAnsi="Candara" w:cstheme="majorBidi"/>
          <w:sz w:val="20"/>
          <w:szCs w:val="20"/>
        </w:rPr>
        <w:t>For this reason</w:t>
      </w:r>
      <w:r w:rsidR="00375F6A">
        <w:rPr>
          <w:rFonts w:ascii="Candara" w:hAnsi="Candara" w:cstheme="majorBidi"/>
          <w:sz w:val="20"/>
          <w:szCs w:val="20"/>
        </w:rPr>
        <w:t>,</w:t>
      </w:r>
      <w:r w:rsidR="00180F67">
        <w:rPr>
          <w:rFonts w:ascii="Candara" w:hAnsi="Candara" w:cstheme="majorBidi"/>
          <w:sz w:val="20"/>
          <w:szCs w:val="20"/>
        </w:rPr>
        <w:t xml:space="preserve"> in the Yom of Wednesday- three</w:t>
      </w:r>
      <w:r w:rsidR="00A946D1">
        <w:rPr>
          <w:rFonts w:ascii="Candara" w:hAnsi="Candara" w:cstheme="majorBidi"/>
          <w:sz w:val="20"/>
          <w:szCs w:val="20"/>
        </w:rPr>
        <w:t xml:space="preserve"> days prior to Shabbos- we say </w:t>
      </w:r>
      <w:r w:rsidR="00A946D1">
        <w:rPr>
          <w:rFonts w:ascii="Candara" w:hAnsi="Candara" w:cstheme="majorBidi" w:hint="cs"/>
          <w:sz w:val="20"/>
          <w:szCs w:val="20"/>
          <w:rtl/>
          <w:lang w:bidi="he-IL"/>
        </w:rPr>
        <w:t>לכו נרננה</w:t>
      </w:r>
      <w:r w:rsidR="00375F6A">
        <w:rPr>
          <w:rFonts w:ascii="Candara" w:hAnsi="Candara" w:cstheme="majorBidi"/>
          <w:sz w:val="20"/>
          <w:szCs w:val="20"/>
        </w:rPr>
        <w:t xml:space="preserve">, </w:t>
      </w:r>
      <w:r w:rsidR="00A946D1">
        <w:rPr>
          <w:rFonts w:ascii="Candara" w:hAnsi="Candara" w:cstheme="majorBidi"/>
          <w:sz w:val="20"/>
          <w:szCs w:val="20"/>
        </w:rPr>
        <w:t>although it is not in that chapter of Tehillim</w:t>
      </w:r>
      <w:r w:rsidR="00180F67">
        <w:rPr>
          <w:rFonts w:ascii="Candara" w:hAnsi="Candara" w:cstheme="majorBidi"/>
          <w:sz w:val="20"/>
          <w:szCs w:val="20"/>
        </w:rPr>
        <w:t xml:space="preserve"> as the rest of the Yom.</w:t>
      </w:r>
      <w:r w:rsidR="00375F6A">
        <w:rPr>
          <w:rStyle w:val="FootnoteReference"/>
          <w:rFonts w:ascii="Candara" w:hAnsi="Candara" w:cstheme="majorBidi"/>
          <w:sz w:val="20"/>
          <w:szCs w:val="20"/>
        </w:rPr>
        <w:footnoteReference w:id="15"/>
      </w:r>
      <w:r w:rsidR="00A946D1">
        <w:rPr>
          <w:rFonts w:ascii="Candara" w:hAnsi="Candara" w:cstheme="majorBidi"/>
          <w:sz w:val="20"/>
          <w:szCs w:val="20"/>
        </w:rPr>
        <w:t xml:space="preserve"> </w:t>
      </w:r>
      <w:r w:rsidR="00180F67">
        <w:rPr>
          <w:rFonts w:ascii="Candara" w:hAnsi="Candara" w:cstheme="majorBidi"/>
          <w:sz w:val="20"/>
          <w:szCs w:val="20"/>
        </w:rPr>
        <w:t xml:space="preserve">We say this because </w:t>
      </w:r>
      <w:r w:rsidR="00A946D1">
        <w:rPr>
          <w:rFonts w:ascii="Candara" w:hAnsi="Candara" w:cstheme="majorBidi"/>
          <w:sz w:val="20"/>
          <w:szCs w:val="20"/>
        </w:rPr>
        <w:t>from Wednesday on</w:t>
      </w:r>
      <w:r w:rsidR="00180F67">
        <w:rPr>
          <w:rFonts w:ascii="Candara" w:hAnsi="Candara" w:cstheme="majorBidi"/>
          <w:sz w:val="20"/>
          <w:szCs w:val="20"/>
        </w:rPr>
        <w:t>,</w:t>
      </w:r>
      <w:r w:rsidR="00A946D1">
        <w:rPr>
          <w:rFonts w:ascii="Candara" w:hAnsi="Candara" w:cstheme="majorBidi"/>
          <w:sz w:val="20"/>
          <w:szCs w:val="20"/>
        </w:rPr>
        <w:t xml:space="preserve"> it is connected to Shabbos.</w:t>
      </w:r>
    </w:p>
    <w:p w:rsidR="00A946D1" w:rsidRDefault="00A946D1" w:rsidP="00A946D1">
      <w:pPr>
        <w:pStyle w:val="NoSpacing"/>
        <w:ind w:firstLine="720"/>
        <w:jc w:val="both"/>
        <w:rPr>
          <w:rFonts w:ascii="Candara" w:hAnsi="Candara" w:cstheme="majorBidi"/>
          <w:sz w:val="20"/>
          <w:szCs w:val="20"/>
        </w:rPr>
      </w:pPr>
    </w:p>
    <w:p w:rsidR="00A946D1" w:rsidRDefault="00A946D1" w:rsidP="00180F67">
      <w:pPr>
        <w:pStyle w:val="NoSpacing"/>
        <w:ind w:firstLine="720"/>
        <w:jc w:val="both"/>
        <w:rPr>
          <w:rFonts w:ascii="Candara" w:hAnsi="Candara" w:cstheme="majorBidi"/>
          <w:sz w:val="20"/>
          <w:szCs w:val="20"/>
          <w:lang w:bidi="he-IL"/>
        </w:rPr>
      </w:pPr>
      <w:r>
        <w:rPr>
          <w:rFonts w:ascii="Candara" w:hAnsi="Candara" w:cstheme="majorBidi"/>
          <w:sz w:val="20"/>
          <w:szCs w:val="20"/>
          <w:lang w:bidi="he-IL"/>
        </w:rPr>
        <w:t>The Pasuk says</w:t>
      </w:r>
      <w:r w:rsidR="003C7652">
        <w:rPr>
          <w:rFonts w:ascii="Candara" w:hAnsi="Candara" w:cstheme="majorBidi"/>
          <w:sz w:val="20"/>
          <w:szCs w:val="20"/>
          <w:lang w:bidi="he-IL"/>
        </w:rPr>
        <w:t xml:space="preserve"> </w:t>
      </w:r>
      <w:r w:rsidR="00C179ED">
        <w:rPr>
          <w:rFonts w:ascii="Candara" w:hAnsi="Candara" w:cstheme="majorBidi" w:hint="cs"/>
          <w:sz w:val="20"/>
          <w:szCs w:val="20"/>
          <w:rtl/>
          <w:lang w:bidi="he-IL"/>
        </w:rPr>
        <w:t>...</w:t>
      </w:r>
      <w:r w:rsidR="003C7652">
        <w:rPr>
          <w:rFonts w:ascii="Candara" w:hAnsi="Candara" w:cstheme="majorBidi" w:hint="cs"/>
          <w:sz w:val="20"/>
          <w:szCs w:val="20"/>
          <w:rtl/>
          <w:lang w:bidi="he-IL"/>
        </w:rPr>
        <w:t>ובקציר תשבות</w:t>
      </w:r>
      <w:r>
        <w:rPr>
          <w:rFonts w:ascii="Candara" w:hAnsi="Candara" w:cstheme="majorBidi"/>
          <w:sz w:val="20"/>
          <w:szCs w:val="20"/>
          <w:lang w:bidi="he-IL"/>
        </w:rPr>
        <w:t>; on Shabbos, you should desist from plowing and harvesting.</w:t>
      </w:r>
      <w:r>
        <w:rPr>
          <w:rStyle w:val="FootnoteReference"/>
          <w:rFonts w:ascii="Candara" w:hAnsi="Candara" w:cstheme="majorBidi"/>
          <w:sz w:val="20"/>
          <w:szCs w:val="20"/>
          <w:rtl/>
          <w:lang w:bidi="he-IL"/>
        </w:rPr>
        <w:footnoteReference w:id="16"/>
      </w:r>
      <w:r w:rsidR="003C7652">
        <w:rPr>
          <w:rFonts w:ascii="Candara" w:hAnsi="Candara" w:cstheme="majorBidi"/>
          <w:sz w:val="20"/>
          <w:szCs w:val="20"/>
          <w:lang w:bidi="he-IL"/>
        </w:rPr>
        <w:t xml:space="preserve"> </w:t>
      </w:r>
      <w:r w:rsidRPr="001A6E09">
        <w:rPr>
          <w:rFonts w:ascii="Candara" w:hAnsi="Candara" w:cstheme="majorBidi"/>
          <w:sz w:val="20"/>
          <w:szCs w:val="20"/>
          <w:rtl/>
          <w:lang w:bidi="he-IL"/>
        </w:rPr>
        <w:t>חרש</w:t>
      </w:r>
      <w:r w:rsidR="00C179ED">
        <w:rPr>
          <w:rFonts w:ascii="Candara" w:hAnsi="Candara" w:cstheme="majorBidi"/>
          <w:sz w:val="20"/>
          <w:szCs w:val="20"/>
          <w:lang w:bidi="he-IL"/>
        </w:rPr>
        <w:t>; plowing,</w:t>
      </w:r>
      <w:r w:rsidRPr="001A6E09">
        <w:rPr>
          <w:rFonts w:ascii="Candara" w:hAnsi="Candara" w:cstheme="majorBidi"/>
          <w:sz w:val="20"/>
          <w:szCs w:val="20"/>
          <w:lang w:bidi="he-IL"/>
        </w:rPr>
        <w:t xml:space="preserve"> </w:t>
      </w:r>
      <w:r w:rsidR="003C7652">
        <w:rPr>
          <w:rFonts w:ascii="Candara" w:hAnsi="Candara" w:cstheme="majorBidi"/>
          <w:sz w:val="20"/>
          <w:szCs w:val="20"/>
          <w:lang w:bidi="he-IL"/>
        </w:rPr>
        <w:t xml:space="preserve">are the initials of </w:t>
      </w:r>
      <w:r w:rsidR="003C7652" w:rsidRPr="00180F67">
        <w:rPr>
          <w:rFonts w:ascii="Candara" w:hAnsi="Candara" w:cstheme="majorBidi" w:hint="cs"/>
          <w:b/>
          <w:bCs/>
          <w:sz w:val="20"/>
          <w:szCs w:val="20"/>
          <w:rtl/>
          <w:lang w:bidi="he-IL"/>
        </w:rPr>
        <w:t>ח</w:t>
      </w:r>
      <w:r w:rsidR="003C7652">
        <w:rPr>
          <w:rFonts w:ascii="Candara" w:hAnsi="Candara" w:cstheme="majorBidi" w:hint="cs"/>
          <w:sz w:val="20"/>
          <w:szCs w:val="20"/>
          <w:rtl/>
          <w:lang w:bidi="he-IL"/>
        </w:rPr>
        <w:t xml:space="preserve">מישי, </w:t>
      </w:r>
      <w:r w:rsidR="003C7652" w:rsidRPr="00180F67">
        <w:rPr>
          <w:rFonts w:ascii="Candara" w:hAnsi="Candara" w:cstheme="majorBidi" w:hint="cs"/>
          <w:b/>
          <w:bCs/>
          <w:sz w:val="20"/>
          <w:szCs w:val="20"/>
          <w:rtl/>
          <w:lang w:bidi="he-IL"/>
        </w:rPr>
        <w:t>ר</w:t>
      </w:r>
      <w:r w:rsidR="003C7652">
        <w:rPr>
          <w:rFonts w:ascii="Candara" w:hAnsi="Candara" w:cstheme="majorBidi" w:hint="cs"/>
          <w:sz w:val="20"/>
          <w:szCs w:val="20"/>
          <w:rtl/>
          <w:lang w:bidi="he-IL"/>
        </w:rPr>
        <w:t xml:space="preserve">ביעי, </w:t>
      </w:r>
      <w:r w:rsidR="003C7652" w:rsidRPr="00180F67">
        <w:rPr>
          <w:rFonts w:ascii="Candara" w:hAnsi="Candara" w:cstheme="majorBidi" w:hint="cs"/>
          <w:b/>
          <w:bCs/>
          <w:sz w:val="20"/>
          <w:szCs w:val="20"/>
          <w:rtl/>
          <w:lang w:bidi="he-IL"/>
        </w:rPr>
        <w:t>ש</w:t>
      </w:r>
      <w:r w:rsidR="003C7652">
        <w:rPr>
          <w:rFonts w:ascii="Candara" w:hAnsi="Candara" w:cstheme="majorBidi" w:hint="cs"/>
          <w:sz w:val="20"/>
          <w:szCs w:val="20"/>
          <w:rtl/>
          <w:lang w:bidi="he-IL"/>
        </w:rPr>
        <w:t>שי</w:t>
      </w:r>
      <w:r w:rsidR="003C7652">
        <w:rPr>
          <w:rFonts w:ascii="Candara" w:hAnsi="Candara" w:cstheme="majorBidi"/>
          <w:sz w:val="20"/>
          <w:szCs w:val="20"/>
          <w:lang w:bidi="he-IL"/>
        </w:rPr>
        <w:t xml:space="preserve">; Wednesday, Thursday and Friday- the </w:t>
      </w:r>
      <w:r w:rsidR="00180F67">
        <w:rPr>
          <w:rFonts w:ascii="Candara" w:hAnsi="Candara" w:cstheme="majorBidi"/>
          <w:sz w:val="20"/>
          <w:szCs w:val="20"/>
          <w:lang w:bidi="he-IL"/>
        </w:rPr>
        <w:t xml:space="preserve">three </w:t>
      </w:r>
      <w:r w:rsidR="003C7652">
        <w:rPr>
          <w:rFonts w:ascii="Candara" w:hAnsi="Candara" w:cstheme="majorBidi"/>
          <w:sz w:val="20"/>
          <w:szCs w:val="20"/>
          <w:lang w:bidi="he-IL"/>
        </w:rPr>
        <w:t>days w</w:t>
      </w:r>
      <w:r w:rsidR="00180F67">
        <w:rPr>
          <w:rFonts w:ascii="Candara" w:hAnsi="Candara" w:cstheme="majorBidi"/>
          <w:sz w:val="20"/>
          <w:szCs w:val="20"/>
          <w:lang w:bidi="he-IL"/>
        </w:rPr>
        <w:t>e prepare ground for Shabbos as</w:t>
      </w:r>
      <w:r w:rsidR="003C7652">
        <w:rPr>
          <w:rFonts w:ascii="Candara" w:hAnsi="Candara" w:cstheme="majorBidi"/>
          <w:sz w:val="20"/>
          <w:szCs w:val="20"/>
          <w:lang w:bidi="he-IL"/>
        </w:rPr>
        <w:t xml:space="preserve"> </w:t>
      </w:r>
      <w:r w:rsidR="00180F67">
        <w:rPr>
          <w:rFonts w:ascii="Candara" w:hAnsi="Candara" w:cstheme="majorBidi"/>
          <w:sz w:val="20"/>
          <w:szCs w:val="20"/>
          <w:lang w:bidi="he-IL"/>
        </w:rPr>
        <w:t>this is what</w:t>
      </w:r>
      <w:r w:rsidR="003C7652">
        <w:rPr>
          <w:rFonts w:ascii="Candara" w:hAnsi="Candara" w:cstheme="majorBidi"/>
          <w:sz w:val="20"/>
          <w:szCs w:val="20"/>
          <w:lang w:bidi="he-IL"/>
        </w:rPr>
        <w:t xml:space="preserve"> plow</w:t>
      </w:r>
      <w:r w:rsidR="00180F67">
        <w:rPr>
          <w:rFonts w:ascii="Candara" w:hAnsi="Candara" w:cstheme="majorBidi"/>
          <w:sz w:val="20"/>
          <w:szCs w:val="20"/>
          <w:lang w:bidi="he-IL"/>
        </w:rPr>
        <w:t>ing is</w:t>
      </w:r>
      <w:r w:rsidR="003C7652">
        <w:rPr>
          <w:rFonts w:ascii="Candara" w:hAnsi="Candara" w:cstheme="majorBidi"/>
          <w:sz w:val="20"/>
          <w:szCs w:val="20"/>
          <w:lang w:bidi="he-IL"/>
        </w:rPr>
        <w:t xml:space="preserve">. The </w:t>
      </w:r>
      <w:r w:rsidR="000F519B">
        <w:rPr>
          <w:rFonts w:ascii="Candara" w:hAnsi="Candara" w:cstheme="majorBidi"/>
          <w:sz w:val="20"/>
          <w:szCs w:val="20"/>
          <w:lang w:bidi="he-IL"/>
        </w:rPr>
        <w:t>three</w:t>
      </w:r>
      <w:r w:rsidRPr="001A6E09">
        <w:rPr>
          <w:rFonts w:ascii="Candara" w:hAnsi="Candara" w:cstheme="majorBidi"/>
          <w:sz w:val="20"/>
          <w:szCs w:val="20"/>
          <w:lang w:bidi="he-IL"/>
        </w:rPr>
        <w:t xml:space="preserve"> days after </w:t>
      </w:r>
      <w:r w:rsidR="003C7652">
        <w:rPr>
          <w:rFonts w:ascii="Candara" w:hAnsi="Candara" w:cstheme="majorBidi"/>
          <w:sz w:val="20"/>
          <w:szCs w:val="20"/>
          <w:lang w:bidi="he-IL"/>
        </w:rPr>
        <w:t xml:space="preserve">Shabbos are </w:t>
      </w:r>
      <w:r w:rsidR="003C7652">
        <w:rPr>
          <w:rFonts w:ascii="Candara" w:hAnsi="Candara" w:cstheme="majorBidi" w:hint="cs"/>
          <w:sz w:val="20"/>
          <w:szCs w:val="20"/>
          <w:rtl/>
          <w:lang w:bidi="he-IL"/>
        </w:rPr>
        <w:t>קצירה</w:t>
      </w:r>
      <w:r w:rsidR="003C7652">
        <w:rPr>
          <w:rFonts w:ascii="Candara" w:hAnsi="Candara" w:cstheme="majorBidi"/>
          <w:sz w:val="20"/>
          <w:szCs w:val="20"/>
          <w:lang w:bidi="he-IL"/>
        </w:rPr>
        <w:t>, harvesting</w:t>
      </w:r>
      <w:r w:rsidR="000F519B">
        <w:rPr>
          <w:rFonts w:ascii="Candara" w:hAnsi="Candara" w:cstheme="majorBidi"/>
          <w:sz w:val="20"/>
          <w:szCs w:val="20"/>
          <w:lang w:bidi="he-IL"/>
        </w:rPr>
        <w:t>,</w:t>
      </w:r>
      <w:r w:rsidR="003C7652">
        <w:rPr>
          <w:rFonts w:ascii="Candara" w:hAnsi="Candara" w:cstheme="majorBidi"/>
          <w:sz w:val="20"/>
          <w:szCs w:val="20"/>
          <w:lang w:bidi="he-IL"/>
        </w:rPr>
        <w:t xml:space="preserve"> as if one observes</w:t>
      </w:r>
      <w:r w:rsidRPr="001A6E09">
        <w:rPr>
          <w:rFonts w:ascii="Candara" w:hAnsi="Candara" w:cstheme="majorBidi"/>
          <w:sz w:val="20"/>
          <w:szCs w:val="20"/>
          <w:lang w:bidi="he-IL"/>
        </w:rPr>
        <w:t xml:space="preserve"> Shabbos</w:t>
      </w:r>
      <w:r w:rsidR="003C7652">
        <w:rPr>
          <w:rFonts w:ascii="Candara" w:hAnsi="Candara" w:cstheme="majorBidi"/>
          <w:sz w:val="20"/>
          <w:szCs w:val="20"/>
          <w:lang w:bidi="he-IL"/>
        </w:rPr>
        <w:t xml:space="preserve">, he will </w:t>
      </w:r>
      <w:r w:rsidRPr="001A6E09">
        <w:rPr>
          <w:rFonts w:ascii="Candara" w:hAnsi="Candara" w:cstheme="majorBidi"/>
          <w:sz w:val="20"/>
          <w:szCs w:val="20"/>
          <w:lang w:bidi="he-IL"/>
        </w:rPr>
        <w:t>reap the benefits.</w:t>
      </w:r>
      <w:r w:rsidR="000526D0">
        <w:rPr>
          <w:rStyle w:val="FootnoteReference"/>
          <w:rFonts w:ascii="Candara" w:hAnsi="Candara" w:cstheme="majorBidi"/>
          <w:sz w:val="20"/>
          <w:szCs w:val="20"/>
          <w:lang w:bidi="he-IL"/>
        </w:rPr>
        <w:footnoteReference w:id="17"/>
      </w:r>
      <w:r w:rsidR="00340044">
        <w:rPr>
          <w:rFonts w:ascii="Candara" w:hAnsi="Candara" w:cstheme="majorBidi"/>
          <w:sz w:val="20"/>
          <w:szCs w:val="20"/>
          <w:lang w:bidi="he-IL"/>
        </w:rPr>
        <w:t xml:space="preserve">  </w:t>
      </w:r>
    </w:p>
    <w:p w:rsidR="00A946D1" w:rsidRDefault="00A946D1" w:rsidP="00A946D1">
      <w:pPr>
        <w:pStyle w:val="NoSpacing"/>
        <w:ind w:firstLine="720"/>
        <w:jc w:val="both"/>
        <w:rPr>
          <w:rFonts w:ascii="Candara" w:hAnsi="Candara" w:cstheme="majorBidi"/>
          <w:sz w:val="20"/>
          <w:szCs w:val="20"/>
        </w:rPr>
      </w:pPr>
    </w:p>
    <w:p w:rsidR="00A946D1" w:rsidRDefault="00A456F7" w:rsidP="00A610DA">
      <w:pPr>
        <w:pStyle w:val="NoSpacing"/>
        <w:ind w:firstLine="720"/>
        <w:jc w:val="both"/>
        <w:rPr>
          <w:rFonts w:ascii="Candara" w:hAnsi="Candara" w:cstheme="majorBidi"/>
          <w:sz w:val="20"/>
          <w:szCs w:val="20"/>
        </w:rPr>
      </w:pPr>
      <w:r w:rsidRPr="001A6E09">
        <w:rPr>
          <w:rFonts w:ascii="Candara" w:hAnsi="Candara" w:cstheme="majorBidi"/>
          <w:sz w:val="20"/>
          <w:szCs w:val="20"/>
        </w:rPr>
        <w:t xml:space="preserve">Shabbos is </w:t>
      </w:r>
      <w:r w:rsidR="00A946D1">
        <w:rPr>
          <w:rFonts w:ascii="Candara" w:hAnsi="Candara" w:cstheme="majorBidi"/>
          <w:sz w:val="20"/>
          <w:szCs w:val="20"/>
        </w:rPr>
        <w:t xml:space="preserve">like the </w:t>
      </w:r>
      <w:r w:rsidR="002617CC">
        <w:rPr>
          <w:rFonts w:ascii="Candara" w:hAnsi="Candara" w:cstheme="majorBidi"/>
          <w:sz w:val="20"/>
          <w:szCs w:val="20"/>
        </w:rPr>
        <w:t>heart.</w:t>
      </w:r>
      <w:r w:rsidR="00A610DA">
        <w:rPr>
          <w:rStyle w:val="FootnoteReference"/>
          <w:rFonts w:ascii="Candara" w:hAnsi="Candara" w:cstheme="majorBidi"/>
          <w:sz w:val="20"/>
          <w:szCs w:val="20"/>
        </w:rPr>
        <w:footnoteReference w:id="18"/>
      </w:r>
      <w:r w:rsidR="00A946D1">
        <w:rPr>
          <w:rFonts w:ascii="Candara" w:hAnsi="Candara" w:cstheme="majorBidi"/>
          <w:sz w:val="20"/>
          <w:szCs w:val="20"/>
        </w:rPr>
        <w:t xml:space="preserve"> </w:t>
      </w:r>
      <w:r w:rsidR="002617CC">
        <w:rPr>
          <w:rFonts w:ascii="Candara" w:hAnsi="Candara" w:cstheme="majorBidi"/>
          <w:sz w:val="20"/>
          <w:szCs w:val="20"/>
        </w:rPr>
        <w:t>J</w:t>
      </w:r>
      <w:r w:rsidR="00A946D1">
        <w:rPr>
          <w:rFonts w:ascii="Candara" w:hAnsi="Candara" w:cstheme="majorBidi"/>
          <w:sz w:val="20"/>
          <w:szCs w:val="20"/>
        </w:rPr>
        <w:t>ust as</w:t>
      </w:r>
      <w:r w:rsidRPr="001A6E09">
        <w:rPr>
          <w:rFonts w:ascii="Candara" w:hAnsi="Candara" w:cstheme="majorBidi"/>
          <w:sz w:val="20"/>
          <w:szCs w:val="20"/>
        </w:rPr>
        <w:t xml:space="preserve"> the </w:t>
      </w:r>
      <w:r w:rsidR="00A946D1">
        <w:rPr>
          <w:rFonts w:ascii="Candara" w:hAnsi="Candara" w:cstheme="majorBidi"/>
          <w:sz w:val="20"/>
          <w:szCs w:val="20"/>
        </w:rPr>
        <w:t xml:space="preserve">heart </w:t>
      </w:r>
      <w:r w:rsidRPr="001A6E09">
        <w:rPr>
          <w:rFonts w:ascii="Candara" w:hAnsi="Candara" w:cstheme="majorBidi"/>
          <w:sz w:val="20"/>
          <w:szCs w:val="20"/>
        </w:rPr>
        <w:t>is in the center of the body</w:t>
      </w:r>
      <w:r w:rsidR="00A946D1">
        <w:rPr>
          <w:rFonts w:ascii="Candara" w:hAnsi="Candara" w:cstheme="majorBidi"/>
          <w:sz w:val="20"/>
          <w:szCs w:val="20"/>
        </w:rPr>
        <w:t>,</w:t>
      </w:r>
      <w:r w:rsidRPr="001A6E09">
        <w:rPr>
          <w:rFonts w:ascii="Candara" w:hAnsi="Candara" w:cstheme="majorBidi"/>
          <w:sz w:val="20"/>
          <w:szCs w:val="20"/>
        </w:rPr>
        <w:t xml:space="preserve"> Shabbos is the center of the week</w:t>
      </w:r>
      <w:r w:rsidR="00C15D62">
        <w:rPr>
          <w:rFonts w:ascii="Candara" w:hAnsi="Candara" w:cstheme="majorBidi"/>
          <w:sz w:val="20"/>
          <w:szCs w:val="20"/>
        </w:rPr>
        <w:t xml:space="preserve"> as it is surrounded by the three days prior to it and the three</w:t>
      </w:r>
      <w:r w:rsidR="00DA1978">
        <w:rPr>
          <w:rFonts w:ascii="Candara" w:hAnsi="Candara" w:cstheme="majorBidi"/>
          <w:sz w:val="20"/>
          <w:szCs w:val="20"/>
        </w:rPr>
        <w:t xml:space="preserve"> days that succeed it</w:t>
      </w:r>
      <w:r w:rsidRPr="001A6E09">
        <w:rPr>
          <w:rFonts w:ascii="Candara" w:hAnsi="Candara" w:cstheme="majorBidi"/>
          <w:sz w:val="20"/>
          <w:szCs w:val="20"/>
        </w:rPr>
        <w:t xml:space="preserve">. </w:t>
      </w:r>
      <w:r w:rsidR="00DA1978">
        <w:rPr>
          <w:rFonts w:ascii="Candara" w:hAnsi="Candara" w:cstheme="majorBidi"/>
          <w:sz w:val="20"/>
          <w:szCs w:val="20"/>
        </w:rPr>
        <w:t>Additionally, j</w:t>
      </w:r>
      <w:r w:rsidR="00A946D1">
        <w:rPr>
          <w:rFonts w:ascii="Candara" w:hAnsi="Candara" w:cstheme="majorBidi"/>
          <w:sz w:val="20"/>
          <w:szCs w:val="20"/>
        </w:rPr>
        <w:t xml:space="preserve">ust as the heart </w:t>
      </w:r>
      <w:r w:rsidRPr="001A6E09">
        <w:rPr>
          <w:rFonts w:ascii="Candara" w:hAnsi="Candara" w:cstheme="majorBidi"/>
          <w:sz w:val="20"/>
          <w:szCs w:val="20"/>
        </w:rPr>
        <w:t xml:space="preserve">gives </w:t>
      </w:r>
      <w:r w:rsidR="00A946D1">
        <w:rPr>
          <w:rFonts w:ascii="Candara" w:hAnsi="Candara" w:cstheme="majorBidi"/>
          <w:sz w:val="20"/>
          <w:szCs w:val="20"/>
        </w:rPr>
        <w:t>life and sustenance to the body so</w:t>
      </w:r>
      <w:r w:rsidRPr="001A6E09">
        <w:rPr>
          <w:rFonts w:ascii="Candara" w:hAnsi="Candara" w:cstheme="majorBidi"/>
          <w:sz w:val="20"/>
          <w:szCs w:val="20"/>
        </w:rPr>
        <w:t xml:space="preserve"> does Shabbos </w:t>
      </w:r>
      <w:r w:rsidR="00A946D1">
        <w:rPr>
          <w:rFonts w:ascii="Candara" w:hAnsi="Candara" w:cstheme="majorBidi"/>
          <w:sz w:val="20"/>
          <w:szCs w:val="20"/>
        </w:rPr>
        <w:t>do to the week</w:t>
      </w:r>
      <w:r w:rsidR="00A946D1">
        <w:rPr>
          <w:rStyle w:val="FootnoteReference"/>
          <w:rFonts w:ascii="Candara" w:hAnsi="Candara" w:cstheme="majorBidi"/>
          <w:sz w:val="20"/>
          <w:szCs w:val="20"/>
        </w:rPr>
        <w:footnoteReference w:id="19"/>
      </w:r>
      <w:r w:rsidR="00A946D1">
        <w:rPr>
          <w:rFonts w:ascii="Candara" w:hAnsi="Candara" w:cstheme="majorBidi"/>
          <w:sz w:val="20"/>
          <w:szCs w:val="20"/>
        </w:rPr>
        <w:t xml:space="preserve"> </w:t>
      </w:r>
      <w:r w:rsidRPr="001A6E09">
        <w:rPr>
          <w:rFonts w:ascii="Candara" w:hAnsi="Candara" w:cstheme="majorBidi"/>
          <w:sz w:val="20"/>
          <w:szCs w:val="20"/>
        </w:rPr>
        <w:t xml:space="preserve">and as we say </w:t>
      </w:r>
      <w:r w:rsidR="00C15D62">
        <w:rPr>
          <w:rFonts w:ascii="Candara" w:hAnsi="Candara" w:cstheme="majorBidi"/>
          <w:sz w:val="20"/>
          <w:szCs w:val="20"/>
        </w:rPr>
        <w:t>in Lecha Dodi it is the</w:t>
      </w:r>
      <w:r w:rsidR="00A946D1">
        <w:rPr>
          <w:rFonts w:ascii="Candara" w:hAnsi="Candara" w:cstheme="majorBidi" w:hint="cs"/>
          <w:sz w:val="20"/>
          <w:szCs w:val="20"/>
          <w:rtl/>
          <w:lang w:bidi="he-IL"/>
        </w:rPr>
        <w:t>מקור הברכה</w:t>
      </w:r>
      <w:r w:rsidRPr="001A6E09">
        <w:rPr>
          <w:rFonts w:ascii="Candara" w:hAnsi="Candara" w:cstheme="majorBidi"/>
          <w:sz w:val="20"/>
          <w:szCs w:val="20"/>
        </w:rPr>
        <w:t xml:space="preserve">. </w:t>
      </w:r>
    </w:p>
    <w:p w:rsidR="00A946D1" w:rsidRDefault="00A946D1" w:rsidP="00F31952">
      <w:pPr>
        <w:pStyle w:val="NoSpacing"/>
        <w:jc w:val="both"/>
        <w:rPr>
          <w:rFonts w:ascii="Candara" w:hAnsi="Candara" w:cstheme="majorBidi"/>
          <w:sz w:val="20"/>
          <w:szCs w:val="20"/>
          <w:lang w:bidi="he-IL"/>
        </w:rPr>
      </w:pPr>
    </w:p>
    <w:p w:rsidR="00A456F7" w:rsidRPr="001A6E09" w:rsidRDefault="00A456F7" w:rsidP="00402B7C">
      <w:pPr>
        <w:pStyle w:val="NoSpacing"/>
        <w:ind w:firstLine="720"/>
        <w:jc w:val="both"/>
        <w:rPr>
          <w:rFonts w:ascii="Candara" w:hAnsi="Candara" w:cstheme="majorBidi"/>
          <w:sz w:val="20"/>
          <w:szCs w:val="20"/>
        </w:rPr>
      </w:pPr>
      <w:r w:rsidRPr="001A6E09">
        <w:rPr>
          <w:rFonts w:ascii="Candara" w:hAnsi="Candara" w:cstheme="majorBidi"/>
          <w:sz w:val="20"/>
          <w:szCs w:val="20"/>
        </w:rPr>
        <w:t xml:space="preserve">There are those who don’t work on Friday so that they can prepare for Shabbos. </w:t>
      </w:r>
      <w:r w:rsidR="00D54F45">
        <w:rPr>
          <w:rFonts w:ascii="Candara" w:hAnsi="Candara" w:cstheme="majorBidi"/>
          <w:sz w:val="20"/>
          <w:szCs w:val="20"/>
        </w:rPr>
        <w:t>I</w:t>
      </w:r>
      <w:r w:rsidR="00F31952">
        <w:rPr>
          <w:rFonts w:ascii="Candara" w:hAnsi="Candara" w:cstheme="majorBidi"/>
          <w:sz w:val="20"/>
          <w:szCs w:val="20"/>
        </w:rPr>
        <w:t xml:space="preserve">n this light, </w:t>
      </w:r>
      <w:r w:rsidR="00402B7C">
        <w:rPr>
          <w:rFonts w:ascii="Candara" w:hAnsi="Candara" w:cstheme="majorBidi"/>
          <w:sz w:val="20"/>
          <w:szCs w:val="20"/>
        </w:rPr>
        <w:t xml:space="preserve">we can </w:t>
      </w:r>
      <w:r w:rsidRPr="001A6E09">
        <w:rPr>
          <w:rFonts w:ascii="Candara" w:hAnsi="Candara" w:cstheme="majorBidi"/>
          <w:sz w:val="20"/>
          <w:szCs w:val="20"/>
        </w:rPr>
        <w:t>explain</w:t>
      </w:r>
      <w:r w:rsidR="00402B7C">
        <w:rPr>
          <w:rFonts w:ascii="Candara" w:hAnsi="Candara" w:cstheme="majorBidi"/>
          <w:sz w:val="20"/>
          <w:szCs w:val="20"/>
        </w:rPr>
        <w:t xml:space="preserve"> </w:t>
      </w:r>
      <w:r w:rsidRPr="001A6E09">
        <w:rPr>
          <w:rFonts w:ascii="Candara" w:hAnsi="Candara" w:cstheme="majorBidi"/>
          <w:sz w:val="20"/>
          <w:szCs w:val="20"/>
        </w:rPr>
        <w:t xml:space="preserve">the Chazal </w:t>
      </w:r>
      <w:r w:rsidR="00402B7C">
        <w:rPr>
          <w:rFonts w:ascii="Candara" w:hAnsi="Candara" w:cstheme="majorBidi"/>
          <w:sz w:val="20"/>
          <w:szCs w:val="20"/>
        </w:rPr>
        <w:t>that says</w:t>
      </w:r>
      <w:r w:rsidR="00F31952">
        <w:rPr>
          <w:rFonts w:ascii="Candara" w:hAnsi="Candara" w:cstheme="majorBidi"/>
          <w:sz w:val="20"/>
          <w:szCs w:val="20"/>
        </w:rPr>
        <w:t xml:space="preserve"> </w:t>
      </w:r>
      <w:r w:rsidR="00F31952">
        <w:rPr>
          <w:rFonts w:ascii="Candara" w:hAnsi="Candara" w:cstheme="majorBidi" w:hint="cs"/>
          <w:sz w:val="20"/>
          <w:szCs w:val="20"/>
          <w:rtl/>
          <w:lang w:bidi="he-IL"/>
        </w:rPr>
        <w:t>מת בערב שבת סימן יפה לו</w:t>
      </w:r>
      <w:r w:rsidR="00402B7C">
        <w:rPr>
          <w:rFonts w:ascii="Candara" w:hAnsi="Candara" w:cstheme="majorBidi"/>
          <w:sz w:val="20"/>
          <w:szCs w:val="20"/>
          <w:lang w:bidi="he-IL"/>
        </w:rPr>
        <w:t xml:space="preserve">; </w:t>
      </w:r>
      <w:r w:rsidR="00402B7C">
        <w:rPr>
          <w:rFonts w:ascii="Candara" w:hAnsi="Candara" w:cstheme="majorBidi"/>
          <w:sz w:val="20"/>
          <w:szCs w:val="20"/>
        </w:rPr>
        <w:t>one who dies on Erev Shabbos, it is a good sign for him-</w:t>
      </w:r>
      <w:r w:rsidRPr="001A6E09">
        <w:rPr>
          <w:rStyle w:val="FootnoteReference"/>
          <w:rFonts w:ascii="Candara" w:hAnsi="Candara" w:cstheme="majorBidi"/>
          <w:sz w:val="20"/>
          <w:szCs w:val="20"/>
        </w:rPr>
        <w:footnoteReference w:id="20"/>
      </w:r>
      <w:r w:rsidRPr="001A6E09">
        <w:rPr>
          <w:rFonts w:ascii="Candara" w:hAnsi="Candara" w:cstheme="majorBidi"/>
          <w:sz w:val="20"/>
          <w:szCs w:val="20"/>
        </w:rPr>
        <w:t xml:space="preserve"> </w:t>
      </w:r>
      <w:r w:rsidR="00C15D62">
        <w:rPr>
          <w:rFonts w:ascii="Candara" w:hAnsi="Candara" w:cstheme="majorBidi"/>
          <w:sz w:val="20"/>
          <w:szCs w:val="20"/>
        </w:rPr>
        <w:t xml:space="preserve">on Friday </w:t>
      </w:r>
      <w:r w:rsidRPr="001A6E09">
        <w:rPr>
          <w:rFonts w:ascii="Candara" w:hAnsi="Candara" w:cstheme="majorBidi"/>
          <w:sz w:val="20"/>
          <w:szCs w:val="20"/>
        </w:rPr>
        <w:t>we should make ourselves as if we are dead</w:t>
      </w:r>
      <w:r w:rsidR="00C15D62">
        <w:rPr>
          <w:rFonts w:ascii="Candara" w:hAnsi="Candara" w:cstheme="majorBidi"/>
          <w:sz w:val="20"/>
          <w:szCs w:val="20"/>
        </w:rPr>
        <w:t xml:space="preserve"> in that we should be dedicated to preparing for Shabbos</w:t>
      </w:r>
      <w:r w:rsidRPr="001A6E09">
        <w:rPr>
          <w:rFonts w:ascii="Candara" w:hAnsi="Candara" w:cstheme="majorBidi"/>
          <w:sz w:val="20"/>
          <w:szCs w:val="20"/>
        </w:rPr>
        <w:t>.</w:t>
      </w:r>
      <w:r w:rsidR="00F31952">
        <w:rPr>
          <w:rStyle w:val="FootnoteReference"/>
          <w:rFonts w:ascii="Candara" w:hAnsi="Candara" w:cstheme="majorBidi"/>
          <w:sz w:val="20"/>
          <w:szCs w:val="20"/>
        </w:rPr>
        <w:footnoteReference w:id="21"/>
      </w:r>
    </w:p>
    <w:p w:rsidR="00126235" w:rsidRDefault="00333E69" w:rsidP="00E540B0">
      <w:pPr>
        <w:pStyle w:val="NoSpacing"/>
        <w:jc w:val="both"/>
        <w:rPr>
          <w:rFonts w:ascii="Candara" w:hAnsi="Candara" w:cstheme="majorBidi"/>
          <w:sz w:val="20"/>
          <w:szCs w:val="20"/>
          <w:lang w:bidi="he-IL"/>
        </w:rPr>
      </w:pPr>
      <w:r w:rsidRPr="001A6E09">
        <w:rPr>
          <w:rFonts w:ascii="Candara" w:hAnsi="Candara" w:cstheme="majorBidi"/>
          <w:sz w:val="20"/>
          <w:szCs w:val="20"/>
          <w:lang w:bidi="he-IL"/>
        </w:rPr>
        <w:t>************************************************</w:t>
      </w:r>
    </w:p>
    <w:p w:rsidR="00A456F7" w:rsidRPr="001A6E09" w:rsidRDefault="00333E69" w:rsidP="00E540B0">
      <w:pPr>
        <w:pStyle w:val="NoSpacing"/>
        <w:ind w:left="720" w:firstLine="720"/>
        <w:jc w:val="both"/>
        <w:rPr>
          <w:rFonts w:ascii="Candara" w:hAnsi="Candara" w:cstheme="majorBidi"/>
          <w:sz w:val="20"/>
          <w:szCs w:val="20"/>
          <w:u w:val="thick"/>
        </w:rPr>
      </w:pPr>
      <w:r w:rsidRPr="001A6E09">
        <w:rPr>
          <w:rFonts w:ascii="Candara" w:hAnsi="Candara" w:cstheme="majorBidi"/>
          <w:sz w:val="20"/>
          <w:szCs w:val="20"/>
          <w:u w:val="thick"/>
        </w:rPr>
        <w:t>Timing is everything</w:t>
      </w:r>
    </w:p>
    <w:p w:rsidR="00333E69" w:rsidRPr="001A6E09" w:rsidRDefault="0043791D" w:rsidP="003F3362">
      <w:pPr>
        <w:pStyle w:val="NoSpacing"/>
        <w:ind w:firstLine="720"/>
        <w:jc w:val="both"/>
        <w:rPr>
          <w:rFonts w:ascii="Candara" w:hAnsi="Candara" w:cstheme="majorBidi"/>
          <w:sz w:val="20"/>
          <w:szCs w:val="20"/>
        </w:rPr>
      </w:pPr>
      <w:r>
        <w:rPr>
          <w:rFonts w:ascii="Candara" w:hAnsi="Candara" w:cstheme="majorBidi"/>
          <w:sz w:val="20"/>
          <w:szCs w:val="20"/>
          <w:lang w:bidi="he-IL"/>
        </w:rPr>
        <w:t xml:space="preserve">In regard to </w:t>
      </w:r>
      <w:r w:rsidR="00333E69" w:rsidRPr="001A6E09">
        <w:rPr>
          <w:rFonts w:ascii="Candara" w:hAnsi="Candara" w:cstheme="majorBidi"/>
          <w:sz w:val="20"/>
          <w:szCs w:val="20"/>
          <w:lang w:bidi="he-IL"/>
        </w:rPr>
        <w:t xml:space="preserve">Zeman </w:t>
      </w:r>
      <w:r w:rsidR="00703E08">
        <w:rPr>
          <w:rFonts w:ascii="Candara" w:hAnsi="Candara" w:cstheme="majorBidi"/>
          <w:sz w:val="20"/>
          <w:szCs w:val="20"/>
          <w:lang w:bidi="he-IL"/>
        </w:rPr>
        <w:t>T</w:t>
      </w:r>
      <w:r w:rsidR="00333E69" w:rsidRPr="001A6E09">
        <w:rPr>
          <w:rFonts w:ascii="Candara" w:hAnsi="Candara" w:cstheme="majorBidi"/>
          <w:sz w:val="20"/>
          <w:szCs w:val="20"/>
          <w:lang w:bidi="he-IL"/>
        </w:rPr>
        <w:t>efila</w:t>
      </w:r>
      <w:r>
        <w:rPr>
          <w:rFonts w:ascii="Candara" w:hAnsi="Candara" w:cstheme="majorBidi"/>
          <w:sz w:val="20"/>
          <w:szCs w:val="20"/>
          <w:lang w:bidi="he-IL"/>
        </w:rPr>
        <w:t xml:space="preserve"> t</w:t>
      </w:r>
      <w:r w:rsidR="00333E69" w:rsidRPr="001A6E09">
        <w:rPr>
          <w:rFonts w:ascii="Candara" w:hAnsi="Candara" w:cstheme="majorBidi"/>
          <w:sz w:val="20"/>
          <w:szCs w:val="20"/>
          <w:lang w:bidi="he-IL"/>
        </w:rPr>
        <w:t xml:space="preserve">he </w:t>
      </w:r>
      <w:r>
        <w:rPr>
          <w:rFonts w:ascii="Candara" w:hAnsi="Candara" w:cstheme="majorBidi"/>
          <w:sz w:val="20"/>
          <w:szCs w:val="20"/>
          <w:lang w:bidi="he-IL"/>
        </w:rPr>
        <w:t xml:space="preserve">following </w:t>
      </w:r>
      <w:r w:rsidR="00333E69" w:rsidRPr="001A6E09">
        <w:rPr>
          <w:rFonts w:ascii="Candara" w:hAnsi="Candara" w:cstheme="majorBidi"/>
          <w:sz w:val="20"/>
          <w:szCs w:val="20"/>
          <w:lang w:bidi="he-IL"/>
        </w:rPr>
        <w:t>analogy is given</w:t>
      </w:r>
      <w:r>
        <w:rPr>
          <w:rFonts w:ascii="Candara" w:hAnsi="Candara" w:cstheme="majorBidi"/>
          <w:sz w:val="20"/>
          <w:szCs w:val="20"/>
          <w:lang w:bidi="he-IL"/>
        </w:rPr>
        <w:t xml:space="preserve">. If </w:t>
      </w:r>
      <w:r w:rsidR="00333E69" w:rsidRPr="001A6E09">
        <w:rPr>
          <w:rFonts w:ascii="Candara" w:hAnsi="Candara" w:cstheme="majorBidi"/>
          <w:sz w:val="20"/>
          <w:szCs w:val="20"/>
          <w:lang w:bidi="he-IL"/>
        </w:rPr>
        <w:t xml:space="preserve">one has </w:t>
      </w:r>
      <w:r w:rsidR="009B3D4A" w:rsidRPr="001A6E09">
        <w:rPr>
          <w:rFonts w:ascii="Candara" w:hAnsi="Candara" w:cstheme="majorBidi"/>
          <w:sz w:val="20"/>
          <w:szCs w:val="20"/>
        </w:rPr>
        <w:t>a crumpled check</w:t>
      </w:r>
      <w:r>
        <w:rPr>
          <w:rFonts w:ascii="Candara" w:hAnsi="Candara" w:cstheme="majorBidi"/>
          <w:sz w:val="20"/>
          <w:szCs w:val="20"/>
        </w:rPr>
        <w:t>,</w:t>
      </w:r>
      <w:r w:rsidR="009B3D4A" w:rsidRPr="001A6E09">
        <w:rPr>
          <w:rFonts w:ascii="Candara" w:hAnsi="Candara" w:cstheme="majorBidi"/>
          <w:sz w:val="20"/>
          <w:szCs w:val="20"/>
        </w:rPr>
        <w:t xml:space="preserve"> it </w:t>
      </w:r>
      <w:r>
        <w:rPr>
          <w:rFonts w:ascii="Candara" w:hAnsi="Candara" w:cstheme="majorBidi"/>
          <w:sz w:val="20"/>
          <w:szCs w:val="20"/>
        </w:rPr>
        <w:t>nevertheless</w:t>
      </w:r>
      <w:r w:rsidR="009B3D4A" w:rsidRPr="001A6E09">
        <w:rPr>
          <w:rFonts w:ascii="Candara" w:hAnsi="Candara" w:cstheme="majorBidi"/>
          <w:sz w:val="20"/>
          <w:szCs w:val="20"/>
        </w:rPr>
        <w:t xml:space="preserve"> can </w:t>
      </w:r>
      <w:r>
        <w:rPr>
          <w:rFonts w:ascii="Candara" w:hAnsi="Candara" w:cstheme="majorBidi"/>
          <w:sz w:val="20"/>
          <w:szCs w:val="20"/>
        </w:rPr>
        <w:t xml:space="preserve">still </w:t>
      </w:r>
      <w:r w:rsidR="009B3D4A" w:rsidRPr="001A6E09">
        <w:rPr>
          <w:rFonts w:ascii="Candara" w:hAnsi="Candara" w:cstheme="majorBidi"/>
          <w:sz w:val="20"/>
          <w:szCs w:val="20"/>
        </w:rPr>
        <w:t>be cashed</w:t>
      </w:r>
      <w:r w:rsidR="00333E69" w:rsidRPr="001A6E09">
        <w:rPr>
          <w:rFonts w:ascii="Candara" w:hAnsi="Candara" w:cstheme="majorBidi"/>
          <w:sz w:val="20"/>
          <w:szCs w:val="20"/>
        </w:rPr>
        <w:t xml:space="preserve">. </w:t>
      </w:r>
      <w:r>
        <w:rPr>
          <w:rFonts w:ascii="Candara" w:hAnsi="Candara" w:cstheme="majorBidi"/>
          <w:sz w:val="20"/>
          <w:szCs w:val="20"/>
        </w:rPr>
        <w:t xml:space="preserve">This is because the date on the check is </w:t>
      </w:r>
      <w:r w:rsidR="00DF7BA9">
        <w:rPr>
          <w:rFonts w:ascii="Candara" w:hAnsi="Candara" w:cstheme="majorBidi"/>
          <w:sz w:val="20"/>
          <w:szCs w:val="20"/>
        </w:rPr>
        <w:t>still valid</w:t>
      </w:r>
      <w:r>
        <w:rPr>
          <w:rFonts w:ascii="Candara" w:hAnsi="Candara" w:cstheme="majorBidi"/>
          <w:sz w:val="20"/>
          <w:szCs w:val="20"/>
        </w:rPr>
        <w:t xml:space="preserve">. </w:t>
      </w:r>
      <w:r w:rsidR="00333E69" w:rsidRPr="001A6E09">
        <w:rPr>
          <w:rFonts w:ascii="Candara" w:hAnsi="Candara" w:cstheme="majorBidi"/>
          <w:sz w:val="20"/>
          <w:szCs w:val="20"/>
        </w:rPr>
        <w:t xml:space="preserve">This is </w:t>
      </w:r>
      <w:r w:rsidR="003F3362">
        <w:rPr>
          <w:rFonts w:ascii="Candara" w:hAnsi="Candara" w:cstheme="majorBidi"/>
          <w:sz w:val="20"/>
          <w:szCs w:val="20"/>
        </w:rPr>
        <w:t xml:space="preserve">in </w:t>
      </w:r>
      <w:r w:rsidR="00333E69" w:rsidRPr="001A6E09">
        <w:rPr>
          <w:rFonts w:ascii="Candara" w:hAnsi="Candara" w:cstheme="majorBidi"/>
          <w:sz w:val="20"/>
          <w:szCs w:val="20"/>
        </w:rPr>
        <w:t xml:space="preserve">contrast </w:t>
      </w:r>
      <w:r w:rsidR="009B3D4A" w:rsidRPr="001A6E09">
        <w:rPr>
          <w:rFonts w:ascii="Candara" w:hAnsi="Candara" w:cstheme="majorBidi"/>
          <w:sz w:val="20"/>
          <w:szCs w:val="20"/>
        </w:rPr>
        <w:t xml:space="preserve">to a fancy check </w:t>
      </w:r>
      <w:r w:rsidR="003F3362">
        <w:rPr>
          <w:rFonts w:ascii="Candara" w:hAnsi="Candara" w:cstheme="majorBidi"/>
          <w:sz w:val="20"/>
          <w:szCs w:val="20"/>
        </w:rPr>
        <w:t>that</w:t>
      </w:r>
      <w:r>
        <w:rPr>
          <w:rFonts w:ascii="Candara" w:hAnsi="Candara" w:cstheme="majorBidi"/>
          <w:sz w:val="20"/>
          <w:szCs w:val="20"/>
        </w:rPr>
        <w:t xml:space="preserve"> even </w:t>
      </w:r>
      <w:r w:rsidR="003F3362">
        <w:rPr>
          <w:rFonts w:ascii="Candara" w:hAnsi="Candara" w:cstheme="majorBidi"/>
          <w:sz w:val="20"/>
          <w:szCs w:val="20"/>
        </w:rPr>
        <w:t xml:space="preserve">if it is </w:t>
      </w:r>
      <w:r>
        <w:rPr>
          <w:rFonts w:ascii="Candara" w:hAnsi="Candara" w:cstheme="majorBidi"/>
          <w:sz w:val="20"/>
          <w:szCs w:val="20"/>
        </w:rPr>
        <w:t>written for a large sum of money</w:t>
      </w:r>
      <w:r w:rsidR="003F3362">
        <w:rPr>
          <w:rFonts w:ascii="Candara" w:hAnsi="Candara" w:cstheme="majorBidi"/>
          <w:sz w:val="20"/>
          <w:szCs w:val="20"/>
        </w:rPr>
        <w:t xml:space="preserve"> can’t be cashed</w:t>
      </w:r>
      <w:r w:rsidR="003F3362" w:rsidRPr="001A6E09">
        <w:rPr>
          <w:rFonts w:ascii="Candara" w:hAnsi="Candara" w:cstheme="majorBidi"/>
          <w:sz w:val="20"/>
          <w:szCs w:val="20"/>
        </w:rPr>
        <w:t xml:space="preserve"> </w:t>
      </w:r>
      <w:r w:rsidR="009B3D4A" w:rsidRPr="001A6E09">
        <w:rPr>
          <w:rFonts w:ascii="Candara" w:hAnsi="Candara" w:cstheme="majorBidi"/>
          <w:sz w:val="20"/>
          <w:szCs w:val="20"/>
        </w:rPr>
        <w:t>if it is passed the exp</w:t>
      </w:r>
      <w:r w:rsidR="00333E69" w:rsidRPr="001A6E09">
        <w:rPr>
          <w:rFonts w:ascii="Candara" w:hAnsi="Candara" w:cstheme="majorBidi"/>
          <w:sz w:val="20"/>
          <w:szCs w:val="20"/>
        </w:rPr>
        <w:t>iration</w:t>
      </w:r>
      <w:r w:rsidR="009B3D4A" w:rsidRPr="001A6E09">
        <w:rPr>
          <w:rFonts w:ascii="Candara" w:hAnsi="Candara" w:cstheme="majorBidi"/>
          <w:sz w:val="20"/>
          <w:szCs w:val="20"/>
        </w:rPr>
        <w:t xml:space="preserve"> date. </w:t>
      </w:r>
      <w:r w:rsidR="00333E69" w:rsidRPr="001A6E09">
        <w:rPr>
          <w:rFonts w:ascii="Candara" w:hAnsi="Candara" w:cstheme="majorBidi"/>
          <w:sz w:val="20"/>
          <w:szCs w:val="20"/>
        </w:rPr>
        <w:t>The same applies to Tefila that even if one has an amazing Tefila</w:t>
      </w:r>
      <w:r w:rsidR="003F3362">
        <w:rPr>
          <w:rFonts w:ascii="Candara" w:hAnsi="Candara" w:cstheme="majorBidi"/>
          <w:sz w:val="20"/>
          <w:szCs w:val="20"/>
        </w:rPr>
        <w:t>,</w:t>
      </w:r>
      <w:r w:rsidR="00333E69" w:rsidRPr="001A6E09">
        <w:rPr>
          <w:rFonts w:ascii="Candara" w:hAnsi="Candara" w:cstheme="majorBidi"/>
          <w:sz w:val="20"/>
          <w:szCs w:val="20"/>
        </w:rPr>
        <w:t xml:space="preserve"> it needs to be within the Zeman. An </w:t>
      </w:r>
      <w:r w:rsidR="009B3D4A" w:rsidRPr="001A6E09">
        <w:rPr>
          <w:rFonts w:ascii="Candara" w:hAnsi="Candara" w:cstheme="majorBidi"/>
          <w:sz w:val="20"/>
          <w:szCs w:val="20"/>
        </w:rPr>
        <w:t xml:space="preserve">inferior </w:t>
      </w:r>
      <w:r>
        <w:rPr>
          <w:rFonts w:ascii="Candara" w:hAnsi="Candara" w:cstheme="majorBidi"/>
          <w:sz w:val="20"/>
          <w:szCs w:val="20"/>
        </w:rPr>
        <w:t>T</w:t>
      </w:r>
      <w:r w:rsidR="009B3D4A" w:rsidRPr="001A6E09">
        <w:rPr>
          <w:rFonts w:ascii="Candara" w:hAnsi="Candara" w:cstheme="majorBidi"/>
          <w:sz w:val="20"/>
          <w:szCs w:val="20"/>
        </w:rPr>
        <w:t xml:space="preserve">efila within the </w:t>
      </w:r>
      <w:r w:rsidR="003C37FC">
        <w:rPr>
          <w:rFonts w:ascii="Candara" w:hAnsi="Candara" w:cstheme="majorBidi"/>
          <w:sz w:val="20"/>
          <w:szCs w:val="20"/>
        </w:rPr>
        <w:t>Ze</w:t>
      </w:r>
      <w:r w:rsidR="009B3D4A" w:rsidRPr="001A6E09">
        <w:rPr>
          <w:rFonts w:ascii="Candara" w:hAnsi="Candara" w:cstheme="majorBidi"/>
          <w:sz w:val="20"/>
          <w:szCs w:val="20"/>
        </w:rPr>
        <w:t>man</w:t>
      </w:r>
      <w:r w:rsidR="00333E69" w:rsidRPr="001A6E09">
        <w:rPr>
          <w:rFonts w:ascii="Candara" w:hAnsi="Candara" w:cstheme="majorBidi"/>
          <w:sz w:val="20"/>
          <w:szCs w:val="20"/>
        </w:rPr>
        <w:t xml:space="preserve"> is much greater</w:t>
      </w:r>
      <w:r w:rsidR="009B3D4A" w:rsidRPr="001A6E09">
        <w:rPr>
          <w:rFonts w:ascii="Candara" w:hAnsi="Candara" w:cstheme="majorBidi"/>
          <w:sz w:val="20"/>
          <w:szCs w:val="20"/>
        </w:rPr>
        <w:t xml:space="preserve">. </w:t>
      </w:r>
    </w:p>
    <w:p w:rsidR="00333E69" w:rsidRPr="001A6E09" w:rsidRDefault="00333E69" w:rsidP="00333E69">
      <w:pPr>
        <w:pStyle w:val="NoSpacing"/>
        <w:ind w:firstLine="720"/>
        <w:jc w:val="both"/>
        <w:rPr>
          <w:rFonts w:ascii="Candara" w:hAnsi="Candara" w:cstheme="majorBidi"/>
          <w:sz w:val="20"/>
          <w:szCs w:val="20"/>
        </w:rPr>
      </w:pPr>
    </w:p>
    <w:p w:rsidR="009B3D4A" w:rsidRPr="001A6E09" w:rsidRDefault="009B3D4A" w:rsidP="00931D82">
      <w:pPr>
        <w:pStyle w:val="NoSpacing"/>
        <w:ind w:firstLine="720"/>
        <w:jc w:val="both"/>
        <w:rPr>
          <w:rFonts w:ascii="Candara" w:hAnsi="Candara" w:cstheme="majorBidi"/>
          <w:sz w:val="20"/>
          <w:szCs w:val="20"/>
        </w:rPr>
      </w:pPr>
      <w:r w:rsidRPr="001A6E09">
        <w:rPr>
          <w:rFonts w:ascii="Candara" w:hAnsi="Candara" w:cstheme="majorBidi"/>
          <w:sz w:val="20"/>
          <w:szCs w:val="20"/>
        </w:rPr>
        <w:t xml:space="preserve">When the </w:t>
      </w:r>
      <w:r w:rsidR="00703E08">
        <w:rPr>
          <w:rFonts w:ascii="Candara" w:hAnsi="Candara" w:cstheme="majorBidi"/>
          <w:sz w:val="20"/>
          <w:szCs w:val="20"/>
        </w:rPr>
        <w:t>I</w:t>
      </w:r>
      <w:r w:rsidRPr="001A6E09">
        <w:rPr>
          <w:rFonts w:ascii="Candara" w:hAnsi="Candara" w:cstheme="majorBidi"/>
          <w:sz w:val="20"/>
          <w:szCs w:val="20"/>
        </w:rPr>
        <w:t xml:space="preserve">mrei </w:t>
      </w:r>
      <w:r w:rsidR="00703E08">
        <w:rPr>
          <w:rFonts w:ascii="Candara" w:hAnsi="Candara" w:cstheme="majorBidi"/>
          <w:sz w:val="20"/>
          <w:szCs w:val="20"/>
        </w:rPr>
        <w:t>E</w:t>
      </w:r>
      <w:r w:rsidRPr="001A6E09">
        <w:rPr>
          <w:rFonts w:ascii="Candara" w:hAnsi="Candara" w:cstheme="majorBidi"/>
          <w:sz w:val="20"/>
          <w:szCs w:val="20"/>
        </w:rPr>
        <w:t>mes</w:t>
      </w:r>
      <w:r w:rsidR="00703E08">
        <w:rPr>
          <w:rStyle w:val="FootnoteReference"/>
          <w:rFonts w:ascii="Candara" w:hAnsi="Candara" w:cstheme="majorBidi"/>
          <w:sz w:val="20"/>
          <w:szCs w:val="20"/>
        </w:rPr>
        <w:footnoteReference w:id="22"/>
      </w:r>
      <w:r w:rsidRPr="001A6E09">
        <w:rPr>
          <w:rFonts w:ascii="Candara" w:hAnsi="Candara" w:cstheme="majorBidi"/>
          <w:sz w:val="20"/>
          <w:szCs w:val="20"/>
        </w:rPr>
        <w:t xml:space="preserve"> </w:t>
      </w:r>
      <w:r w:rsidR="00703E08">
        <w:rPr>
          <w:rFonts w:ascii="Candara" w:hAnsi="Candara" w:cstheme="majorBidi"/>
          <w:sz w:val="20"/>
          <w:szCs w:val="20"/>
        </w:rPr>
        <w:t xml:space="preserve">(1865-1948) </w:t>
      </w:r>
      <w:r w:rsidRPr="001A6E09">
        <w:rPr>
          <w:rFonts w:ascii="Candara" w:hAnsi="Candara" w:cstheme="majorBidi"/>
          <w:sz w:val="20"/>
          <w:szCs w:val="20"/>
        </w:rPr>
        <w:t xml:space="preserve">became the </w:t>
      </w:r>
      <w:r w:rsidR="00703E08">
        <w:rPr>
          <w:rFonts w:ascii="Candara" w:hAnsi="Candara" w:cstheme="majorBidi"/>
          <w:sz w:val="20"/>
          <w:szCs w:val="20"/>
        </w:rPr>
        <w:t>G</w:t>
      </w:r>
      <w:r w:rsidRPr="001A6E09">
        <w:rPr>
          <w:rFonts w:ascii="Candara" w:hAnsi="Candara" w:cstheme="majorBidi"/>
          <w:sz w:val="20"/>
          <w:szCs w:val="20"/>
        </w:rPr>
        <w:t xml:space="preserve">errer </w:t>
      </w:r>
      <w:r w:rsidR="00703E08">
        <w:rPr>
          <w:rFonts w:ascii="Candara" w:hAnsi="Candara" w:cstheme="majorBidi"/>
          <w:sz w:val="20"/>
          <w:szCs w:val="20"/>
        </w:rPr>
        <w:t>R</w:t>
      </w:r>
      <w:r w:rsidRPr="001A6E09">
        <w:rPr>
          <w:rFonts w:ascii="Candara" w:hAnsi="Candara" w:cstheme="majorBidi"/>
          <w:sz w:val="20"/>
          <w:szCs w:val="20"/>
        </w:rPr>
        <w:t>ebbe</w:t>
      </w:r>
      <w:r w:rsidR="00703E08">
        <w:rPr>
          <w:rFonts w:ascii="Candara" w:hAnsi="Candara" w:cstheme="majorBidi"/>
          <w:sz w:val="20"/>
          <w:szCs w:val="20"/>
        </w:rPr>
        <w:t>,</w:t>
      </w:r>
      <w:r w:rsidRPr="001A6E09">
        <w:rPr>
          <w:rFonts w:ascii="Candara" w:hAnsi="Candara" w:cstheme="majorBidi"/>
          <w:sz w:val="20"/>
          <w:szCs w:val="20"/>
        </w:rPr>
        <w:t xml:space="preserve"> he changed the custom to now davening wit</w:t>
      </w:r>
      <w:r w:rsidR="00703E08">
        <w:rPr>
          <w:rFonts w:ascii="Candara" w:hAnsi="Candara" w:cstheme="majorBidi"/>
          <w:sz w:val="20"/>
          <w:szCs w:val="20"/>
        </w:rPr>
        <w:t>h</w:t>
      </w:r>
      <w:r w:rsidRPr="001A6E09">
        <w:rPr>
          <w:rFonts w:ascii="Candara" w:hAnsi="Candara" w:cstheme="majorBidi"/>
          <w:sz w:val="20"/>
          <w:szCs w:val="20"/>
        </w:rPr>
        <w:t xml:space="preserve"> </w:t>
      </w:r>
      <w:r w:rsidR="00703E08">
        <w:rPr>
          <w:rFonts w:ascii="Candara" w:hAnsi="Candara" w:cstheme="majorBidi"/>
          <w:sz w:val="20"/>
          <w:szCs w:val="20"/>
        </w:rPr>
        <w:t>Ze</w:t>
      </w:r>
      <w:r w:rsidRPr="001A6E09">
        <w:rPr>
          <w:rFonts w:ascii="Candara" w:hAnsi="Candara" w:cstheme="majorBidi"/>
          <w:sz w:val="20"/>
          <w:szCs w:val="20"/>
        </w:rPr>
        <w:t xml:space="preserve">man </w:t>
      </w:r>
      <w:r w:rsidR="00703E08">
        <w:rPr>
          <w:rFonts w:ascii="Candara" w:hAnsi="Candara" w:cstheme="majorBidi"/>
          <w:sz w:val="20"/>
          <w:szCs w:val="20"/>
        </w:rPr>
        <w:t>Tefila. When he was challenged</w:t>
      </w:r>
      <w:r w:rsidR="003C37FC">
        <w:rPr>
          <w:rFonts w:ascii="Candara" w:hAnsi="Candara" w:cstheme="majorBidi"/>
          <w:sz w:val="20"/>
          <w:szCs w:val="20"/>
        </w:rPr>
        <w:t>-</w:t>
      </w:r>
      <w:r w:rsidR="00703E08">
        <w:rPr>
          <w:rFonts w:ascii="Candara" w:hAnsi="Candara" w:cstheme="majorBidi"/>
          <w:sz w:val="20"/>
          <w:szCs w:val="20"/>
        </w:rPr>
        <w:t xml:space="preserve"> how co</w:t>
      </w:r>
      <w:r w:rsidRPr="001A6E09">
        <w:rPr>
          <w:rFonts w:ascii="Candara" w:hAnsi="Candara" w:cstheme="majorBidi"/>
          <w:sz w:val="20"/>
          <w:szCs w:val="20"/>
        </w:rPr>
        <w:t xml:space="preserve">uld </w:t>
      </w:r>
      <w:r w:rsidRPr="001A6E09">
        <w:rPr>
          <w:rFonts w:ascii="Candara" w:hAnsi="Candara" w:cstheme="majorBidi"/>
          <w:sz w:val="20"/>
          <w:szCs w:val="20"/>
        </w:rPr>
        <w:lastRenderedPageBreak/>
        <w:t>he change what his father did</w:t>
      </w:r>
      <w:r w:rsidR="00703E08">
        <w:rPr>
          <w:rFonts w:ascii="Candara" w:hAnsi="Candara" w:cstheme="majorBidi"/>
          <w:sz w:val="20"/>
          <w:szCs w:val="20"/>
        </w:rPr>
        <w:t>,</w:t>
      </w:r>
      <w:r w:rsidRPr="001A6E09">
        <w:rPr>
          <w:rFonts w:ascii="Candara" w:hAnsi="Candara" w:cstheme="majorBidi"/>
          <w:sz w:val="20"/>
          <w:szCs w:val="20"/>
        </w:rPr>
        <w:t xml:space="preserve"> he </w:t>
      </w:r>
      <w:r w:rsidR="00703E08">
        <w:rPr>
          <w:rFonts w:ascii="Candara" w:hAnsi="Candara" w:cstheme="majorBidi"/>
          <w:sz w:val="20"/>
          <w:szCs w:val="20"/>
        </w:rPr>
        <w:t>retorted</w:t>
      </w:r>
      <w:r w:rsidR="003F3362">
        <w:rPr>
          <w:rFonts w:ascii="Candara" w:hAnsi="Candara" w:cstheme="majorBidi"/>
          <w:sz w:val="20"/>
          <w:szCs w:val="20"/>
        </w:rPr>
        <w:t>,</w:t>
      </w:r>
      <w:r w:rsidR="00703E08">
        <w:rPr>
          <w:rFonts w:ascii="Candara" w:hAnsi="Candara" w:cstheme="majorBidi"/>
          <w:sz w:val="20"/>
          <w:szCs w:val="20"/>
        </w:rPr>
        <w:t xml:space="preserve"> that back </w:t>
      </w:r>
      <w:r w:rsidRPr="001A6E09">
        <w:rPr>
          <w:rFonts w:ascii="Candara" w:hAnsi="Candara" w:cstheme="majorBidi"/>
          <w:sz w:val="20"/>
          <w:szCs w:val="20"/>
        </w:rPr>
        <w:t xml:space="preserve">then they would get up early, </w:t>
      </w:r>
      <w:r w:rsidR="00703E08">
        <w:rPr>
          <w:rFonts w:ascii="Candara" w:hAnsi="Candara" w:cstheme="majorBidi"/>
          <w:sz w:val="20"/>
          <w:szCs w:val="20"/>
        </w:rPr>
        <w:t>recite T</w:t>
      </w:r>
      <w:r w:rsidRPr="001A6E09">
        <w:rPr>
          <w:rFonts w:ascii="Candara" w:hAnsi="Candara" w:cstheme="majorBidi"/>
          <w:sz w:val="20"/>
          <w:szCs w:val="20"/>
        </w:rPr>
        <w:t>ehillim and prep</w:t>
      </w:r>
      <w:r w:rsidR="00703E08">
        <w:rPr>
          <w:rFonts w:ascii="Candara" w:hAnsi="Candara" w:cstheme="majorBidi"/>
          <w:sz w:val="20"/>
          <w:szCs w:val="20"/>
        </w:rPr>
        <w:t>are</w:t>
      </w:r>
      <w:r w:rsidRPr="001A6E09">
        <w:rPr>
          <w:rFonts w:ascii="Candara" w:hAnsi="Candara" w:cstheme="majorBidi"/>
          <w:sz w:val="20"/>
          <w:szCs w:val="20"/>
        </w:rPr>
        <w:t xml:space="preserve"> for </w:t>
      </w:r>
      <w:r w:rsidR="00703E08">
        <w:rPr>
          <w:rFonts w:ascii="Candara" w:hAnsi="Candara" w:cstheme="majorBidi"/>
          <w:sz w:val="20"/>
          <w:szCs w:val="20"/>
        </w:rPr>
        <w:t xml:space="preserve">a </w:t>
      </w:r>
      <w:r w:rsidRPr="001A6E09">
        <w:rPr>
          <w:rFonts w:ascii="Candara" w:hAnsi="Candara" w:cstheme="majorBidi"/>
          <w:sz w:val="20"/>
          <w:szCs w:val="20"/>
        </w:rPr>
        <w:t xml:space="preserve">powerful </w:t>
      </w:r>
      <w:r w:rsidR="00703E08">
        <w:rPr>
          <w:rFonts w:ascii="Candara" w:hAnsi="Candara" w:cstheme="majorBidi"/>
          <w:sz w:val="20"/>
          <w:szCs w:val="20"/>
        </w:rPr>
        <w:t>T</w:t>
      </w:r>
      <w:r w:rsidRPr="001A6E09">
        <w:rPr>
          <w:rFonts w:ascii="Candara" w:hAnsi="Candara" w:cstheme="majorBidi"/>
          <w:sz w:val="20"/>
          <w:szCs w:val="20"/>
        </w:rPr>
        <w:t>efil</w:t>
      </w:r>
      <w:r w:rsidR="00703E08">
        <w:rPr>
          <w:rFonts w:ascii="Candara" w:hAnsi="Candara" w:cstheme="majorBidi"/>
          <w:sz w:val="20"/>
          <w:szCs w:val="20"/>
        </w:rPr>
        <w:t>a</w:t>
      </w:r>
      <w:r w:rsidR="003F3362">
        <w:rPr>
          <w:rFonts w:ascii="Candara" w:hAnsi="Candara" w:cstheme="majorBidi"/>
          <w:sz w:val="20"/>
          <w:szCs w:val="20"/>
        </w:rPr>
        <w:t xml:space="preserve">. This was similar to </w:t>
      </w:r>
      <w:r w:rsidRPr="001A6E09">
        <w:rPr>
          <w:rFonts w:ascii="Candara" w:hAnsi="Candara" w:cstheme="majorBidi"/>
          <w:sz w:val="20"/>
          <w:szCs w:val="20"/>
        </w:rPr>
        <w:t xml:space="preserve">the </w:t>
      </w:r>
      <w:r w:rsidR="00931D82">
        <w:rPr>
          <w:rFonts w:ascii="Candara" w:hAnsi="Candara" w:cstheme="majorBidi" w:hint="cs"/>
          <w:sz w:val="20"/>
          <w:szCs w:val="20"/>
          <w:rtl/>
          <w:lang w:bidi="he-IL"/>
        </w:rPr>
        <w:t>חסידים הראשונים</w:t>
      </w:r>
      <w:r w:rsidR="003F3362">
        <w:rPr>
          <w:rFonts w:ascii="Candara" w:hAnsi="Candara" w:cstheme="majorBidi"/>
          <w:sz w:val="20"/>
          <w:szCs w:val="20"/>
        </w:rPr>
        <w:t xml:space="preserve"> who would prepare for an hour before davening</w:t>
      </w:r>
      <w:r w:rsidR="00703E08">
        <w:rPr>
          <w:rFonts w:ascii="Candara" w:hAnsi="Candara" w:cstheme="majorBidi"/>
          <w:sz w:val="20"/>
          <w:szCs w:val="20"/>
        </w:rPr>
        <w:t>.</w:t>
      </w:r>
      <w:r w:rsidR="0043791D">
        <w:rPr>
          <w:rStyle w:val="FootnoteReference"/>
          <w:rFonts w:ascii="Candara" w:hAnsi="Candara" w:cstheme="majorBidi"/>
          <w:sz w:val="20"/>
          <w:szCs w:val="20"/>
        </w:rPr>
        <w:footnoteReference w:id="23"/>
      </w:r>
      <w:r w:rsidR="00703E08">
        <w:rPr>
          <w:rFonts w:ascii="Candara" w:hAnsi="Candara" w:cstheme="majorBidi"/>
          <w:sz w:val="20"/>
          <w:szCs w:val="20"/>
        </w:rPr>
        <w:t xml:space="preserve"> So it is understandable to daven late. However, nowadays many arise </w:t>
      </w:r>
      <w:r w:rsidRPr="001A6E09">
        <w:rPr>
          <w:rFonts w:ascii="Candara" w:hAnsi="Candara" w:cstheme="majorBidi"/>
          <w:sz w:val="20"/>
          <w:szCs w:val="20"/>
        </w:rPr>
        <w:t xml:space="preserve">late and then daven. </w:t>
      </w:r>
      <w:r w:rsidR="00703E08">
        <w:rPr>
          <w:rFonts w:ascii="Candara" w:hAnsi="Candara" w:cstheme="majorBidi"/>
          <w:sz w:val="20"/>
          <w:szCs w:val="20"/>
        </w:rPr>
        <w:t>The I</w:t>
      </w:r>
      <w:r w:rsidRPr="001A6E09">
        <w:rPr>
          <w:rFonts w:ascii="Candara" w:hAnsi="Candara" w:cstheme="majorBidi"/>
          <w:sz w:val="20"/>
          <w:szCs w:val="20"/>
        </w:rPr>
        <w:t xml:space="preserve">mrei </w:t>
      </w:r>
      <w:r w:rsidR="00703E08">
        <w:rPr>
          <w:rFonts w:ascii="Candara" w:hAnsi="Candara" w:cstheme="majorBidi"/>
          <w:sz w:val="20"/>
          <w:szCs w:val="20"/>
        </w:rPr>
        <w:t>E</w:t>
      </w:r>
      <w:r w:rsidRPr="001A6E09">
        <w:rPr>
          <w:rFonts w:ascii="Candara" w:hAnsi="Candara" w:cstheme="majorBidi"/>
          <w:sz w:val="20"/>
          <w:szCs w:val="20"/>
        </w:rPr>
        <w:t xml:space="preserve">mes </w:t>
      </w:r>
      <w:r w:rsidR="00E50D5B">
        <w:rPr>
          <w:rFonts w:ascii="Candara" w:hAnsi="Candara" w:cstheme="majorBidi"/>
          <w:sz w:val="20"/>
          <w:szCs w:val="20"/>
        </w:rPr>
        <w:t xml:space="preserve">then gave the metaphor </w:t>
      </w:r>
      <w:r w:rsidRPr="001A6E09">
        <w:rPr>
          <w:rFonts w:ascii="Candara" w:hAnsi="Candara" w:cstheme="majorBidi"/>
          <w:sz w:val="20"/>
          <w:szCs w:val="20"/>
        </w:rPr>
        <w:t xml:space="preserve">of one who </w:t>
      </w:r>
      <w:r w:rsidR="00E50D5B">
        <w:rPr>
          <w:rFonts w:ascii="Candara" w:hAnsi="Candara" w:cstheme="majorBidi"/>
          <w:sz w:val="20"/>
          <w:szCs w:val="20"/>
        </w:rPr>
        <w:t xml:space="preserve">comes home and </w:t>
      </w:r>
      <w:r w:rsidRPr="001A6E09">
        <w:rPr>
          <w:rFonts w:ascii="Candara" w:hAnsi="Candara" w:cstheme="majorBidi"/>
          <w:sz w:val="20"/>
          <w:szCs w:val="20"/>
        </w:rPr>
        <w:t>is waiting for dinner</w:t>
      </w:r>
      <w:r w:rsidR="00E50D5B">
        <w:rPr>
          <w:rFonts w:ascii="Candara" w:hAnsi="Candara" w:cstheme="majorBidi"/>
          <w:sz w:val="20"/>
          <w:szCs w:val="20"/>
        </w:rPr>
        <w:t xml:space="preserve">. Although it is 7 in the evening, it is still not ready. </w:t>
      </w:r>
      <w:r w:rsidRPr="001A6E09">
        <w:rPr>
          <w:rFonts w:ascii="Candara" w:hAnsi="Candara" w:cstheme="majorBidi"/>
          <w:sz w:val="20"/>
          <w:szCs w:val="20"/>
        </w:rPr>
        <w:t>7</w:t>
      </w:r>
      <w:r w:rsidR="00E50D5B">
        <w:rPr>
          <w:rFonts w:ascii="Candara" w:hAnsi="Candara" w:cstheme="majorBidi"/>
          <w:sz w:val="20"/>
          <w:szCs w:val="20"/>
        </w:rPr>
        <w:t>:</w:t>
      </w:r>
      <w:r w:rsidRPr="001A6E09">
        <w:rPr>
          <w:rFonts w:ascii="Candara" w:hAnsi="Candara" w:cstheme="majorBidi"/>
          <w:sz w:val="20"/>
          <w:szCs w:val="20"/>
        </w:rPr>
        <w:t>30</w:t>
      </w:r>
      <w:r w:rsidR="00E50D5B">
        <w:rPr>
          <w:rFonts w:ascii="Candara" w:hAnsi="Candara" w:cstheme="majorBidi"/>
          <w:sz w:val="20"/>
          <w:szCs w:val="20"/>
        </w:rPr>
        <w:t xml:space="preserve"> comes and the food still isn’t ready. The same is at 8 p.m. </w:t>
      </w:r>
      <w:r w:rsidR="00A279F9">
        <w:rPr>
          <w:rFonts w:ascii="Candara" w:hAnsi="Candara" w:cstheme="majorBidi"/>
          <w:sz w:val="20"/>
          <w:szCs w:val="20"/>
        </w:rPr>
        <w:t>T</w:t>
      </w:r>
      <w:r w:rsidR="00E50D5B">
        <w:rPr>
          <w:rFonts w:ascii="Candara" w:hAnsi="Candara" w:cstheme="majorBidi"/>
          <w:sz w:val="20"/>
          <w:szCs w:val="20"/>
        </w:rPr>
        <w:t xml:space="preserve">he husband thinks to himself if is not ready yet, she must be preparing a lavish feast. </w:t>
      </w:r>
      <w:r w:rsidRPr="001A6E09">
        <w:rPr>
          <w:rFonts w:ascii="Candara" w:hAnsi="Candara" w:cstheme="majorBidi"/>
          <w:sz w:val="20"/>
          <w:szCs w:val="20"/>
        </w:rPr>
        <w:t xml:space="preserve">Then at </w:t>
      </w:r>
      <w:r w:rsidR="00E50D5B">
        <w:rPr>
          <w:rFonts w:ascii="Candara" w:hAnsi="Candara" w:cstheme="majorBidi"/>
          <w:sz w:val="20"/>
          <w:szCs w:val="20"/>
        </w:rPr>
        <w:t>9:00,</w:t>
      </w:r>
      <w:r w:rsidRPr="001A6E09">
        <w:rPr>
          <w:rFonts w:ascii="Candara" w:hAnsi="Candara" w:cstheme="majorBidi"/>
          <w:sz w:val="20"/>
          <w:szCs w:val="20"/>
        </w:rPr>
        <w:t xml:space="preserve"> his wife </w:t>
      </w:r>
      <w:r w:rsidR="00E50D5B">
        <w:rPr>
          <w:rFonts w:ascii="Candara" w:hAnsi="Candara" w:cstheme="majorBidi"/>
          <w:sz w:val="20"/>
          <w:szCs w:val="20"/>
        </w:rPr>
        <w:t xml:space="preserve">comes and </w:t>
      </w:r>
      <w:r w:rsidRPr="001A6E09">
        <w:rPr>
          <w:rFonts w:ascii="Candara" w:hAnsi="Candara" w:cstheme="majorBidi"/>
          <w:sz w:val="20"/>
          <w:szCs w:val="20"/>
        </w:rPr>
        <w:t>give</w:t>
      </w:r>
      <w:r w:rsidR="00E50D5B">
        <w:rPr>
          <w:rFonts w:ascii="Candara" w:hAnsi="Candara" w:cstheme="majorBidi"/>
          <w:sz w:val="20"/>
          <w:szCs w:val="20"/>
        </w:rPr>
        <w:t>s</w:t>
      </w:r>
      <w:r w:rsidRPr="001A6E09">
        <w:rPr>
          <w:rFonts w:ascii="Candara" w:hAnsi="Candara" w:cstheme="majorBidi"/>
          <w:sz w:val="20"/>
          <w:szCs w:val="20"/>
        </w:rPr>
        <w:t xml:space="preserve"> him a tuna sand</w:t>
      </w:r>
      <w:r w:rsidR="00E50D5B">
        <w:rPr>
          <w:rFonts w:ascii="Candara" w:hAnsi="Candara" w:cstheme="majorBidi"/>
          <w:sz w:val="20"/>
          <w:szCs w:val="20"/>
        </w:rPr>
        <w:t xml:space="preserve">wich for dinner. What a </w:t>
      </w:r>
      <w:r w:rsidR="00A279F9">
        <w:rPr>
          <w:rFonts w:ascii="Candara" w:hAnsi="Candara" w:cstheme="majorBidi"/>
          <w:sz w:val="20"/>
          <w:szCs w:val="20"/>
        </w:rPr>
        <w:t>disappointment</w:t>
      </w:r>
      <w:r w:rsidR="00E50D5B">
        <w:rPr>
          <w:rFonts w:ascii="Candara" w:hAnsi="Candara" w:cstheme="majorBidi"/>
          <w:sz w:val="20"/>
          <w:szCs w:val="20"/>
        </w:rPr>
        <w:t>!</w:t>
      </w:r>
      <w:r w:rsidRPr="001A6E09">
        <w:rPr>
          <w:rFonts w:ascii="Candara" w:hAnsi="Candara" w:cstheme="majorBidi"/>
          <w:sz w:val="20"/>
          <w:szCs w:val="20"/>
        </w:rPr>
        <w:t xml:space="preserve"> </w:t>
      </w:r>
      <w:r w:rsidR="00E50D5B">
        <w:rPr>
          <w:rFonts w:ascii="Candara" w:hAnsi="Candara" w:cstheme="majorBidi"/>
          <w:sz w:val="20"/>
          <w:szCs w:val="20"/>
        </w:rPr>
        <w:t>The same applies with Tefila. In</w:t>
      </w:r>
      <w:r w:rsidRPr="001A6E09">
        <w:rPr>
          <w:rFonts w:ascii="Candara" w:hAnsi="Candara" w:cstheme="majorBidi"/>
          <w:sz w:val="20"/>
          <w:szCs w:val="20"/>
        </w:rPr>
        <w:t xml:space="preserve"> the earlier generations</w:t>
      </w:r>
      <w:r w:rsidR="00E50D5B">
        <w:rPr>
          <w:rFonts w:ascii="Candara" w:hAnsi="Candara" w:cstheme="majorBidi"/>
          <w:sz w:val="20"/>
          <w:szCs w:val="20"/>
        </w:rPr>
        <w:t>, although they</w:t>
      </w:r>
      <w:r w:rsidRPr="001A6E09">
        <w:rPr>
          <w:rFonts w:ascii="Candara" w:hAnsi="Candara" w:cstheme="majorBidi"/>
          <w:sz w:val="20"/>
          <w:szCs w:val="20"/>
        </w:rPr>
        <w:t xml:space="preserve"> davened late</w:t>
      </w:r>
      <w:r w:rsidR="00E50D5B">
        <w:rPr>
          <w:rFonts w:ascii="Candara" w:hAnsi="Candara" w:cstheme="majorBidi"/>
          <w:sz w:val="20"/>
          <w:szCs w:val="20"/>
        </w:rPr>
        <w:t>,</w:t>
      </w:r>
      <w:r w:rsidRPr="001A6E09">
        <w:rPr>
          <w:rFonts w:ascii="Candara" w:hAnsi="Candara" w:cstheme="majorBidi"/>
          <w:sz w:val="20"/>
          <w:szCs w:val="20"/>
        </w:rPr>
        <w:t xml:space="preserve"> </w:t>
      </w:r>
      <w:r w:rsidR="00E50D5B">
        <w:rPr>
          <w:rFonts w:ascii="Candara" w:hAnsi="Candara" w:cstheme="majorBidi"/>
          <w:sz w:val="20"/>
          <w:szCs w:val="20"/>
        </w:rPr>
        <w:t>it</w:t>
      </w:r>
      <w:r w:rsidRPr="001A6E09">
        <w:rPr>
          <w:rFonts w:ascii="Candara" w:hAnsi="Candara" w:cstheme="majorBidi"/>
          <w:sz w:val="20"/>
          <w:szCs w:val="20"/>
        </w:rPr>
        <w:t xml:space="preserve"> was e</w:t>
      </w:r>
      <w:r w:rsidR="00E50D5B">
        <w:rPr>
          <w:rFonts w:ascii="Candara" w:hAnsi="Candara" w:cstheme="majorBidi"/>
          <w:sz w:val="20"/>
          <w:szCs w:val="20"/>
        </w:rPr>
        <w:t xml:space="preserve">asy </w:t>
      </w:r>
      <w:r w:rsidRPr="001A6E09">
        <w:rPr>
          <w:rFonts w:ascii="Candara" w:hAnsi="Candara" w:cstheme="majorBidi"/>
          <w:sz w:val="20"/>
          <w:szCs w:val="20"/>
        </w:rPr>
        <w:t>for H</w:t>
      </w:r>
      <w:r w:rsidR="00E50D5B">
        <w:rPr>
          <w:rFonts w:ascii="Candara" w:hAnsi="Candara" w:cstheme="majorBidi"/>
          <w:sz w:val="20"/>
          <w:szCs w:val="20"/>
        </w:rPr>
        <w:t>ashem</w:t>
      </w:r>
      <w:r w:rsidRPr="001A6E09">
        <w:rPr>
          <w:rFonts w:ascii="Candara" w:hAnsi="Candara" w:cstheme="majorBidi"/>
          <w:sz w:val="20"/>
          <w:szCs w:val="20"/>
        </w:rPr>
        <w:t xml:space="preserve"> to overlook </w:t>
      </w:r>
      <w:r w:rsidR="00E50D5B">
        <w:rPr>
          <w:rFonts w:ascii="Candara" w:hAnsi="Candara" w:cstheme="majorBidi"/>
          <w:sz w:val="20"/>
          <w:szCs w:val="20"/>
        </w:rPr>
        <w:t>that</w:t>
      </w:r>
      <w:r w:rsidR="00A279F9">
        <w:rPr>
          <w:rFonts w:ascii="Candara" w:hAnsi="Candara" w:cstheme="majorBidi"/>
          <w:sz w:val="20"/>
          <w:szCs w:val="20"/>
        </w:rPr>
        <w:t>,</w:t>
      </w:r>
      <w:r w:rsidR="00E50D5B">
        <w:rPr>
          <w:rFonts w:ascii="Candara" w:hAnsi="Candara" w:cstheme="majorBidi"/>
          <w:sz w:val="20"/>
          <w:szCs w:val="20"/>
        </w:rPr>
        <w:t xml:space="preserve"> </w:t>
      </w:r>
      <w:r w:rsidRPr="001A6E09">
        <w:rPr>
          <w:rFonts w:ascii="Candara" w:hAnsi="Candara" w:cstheme="majorBidi"/>
          <w:sz w:val="20"/>
          <w:szCs w:val="20"/>
        </w:rPr>
        <w:t>since they ma</w:t>
      </w:r>
      <w:r w:rsidR="00E50D5B">
        <w:rPr>
          <w:rFonts w:ascii="Candara" w:hAnsi="Candara" w:cstheme="majorBidi"/>
          <w:sz w:val="20"/>
          <w:szCs w:val="20"/>
        </w:rPr>
        <w:t>de it worthwhile wi</w:t>
      </w:r>
      <w:r w:rsidRPr="001A6E09">
        <w:rPr>
          <w:rFonts w:ascii="Candara" w:hAnsi="Candara" w:cstheme="majorBidi"/>
          <w:sz w:val="20"/>
          <w:szCs w:val="20"/>
        </w:rPr>
        <w:t xml:space="preserve">th their preparations </w:t>
      </w:r>
      <w:r w:rsidR="00E50D5B">
        <w:rPr>
          <w:rFonts w:ascii="Candara" w:hAnsi="Candara" w:cstheme="majorBidi"/>
          <w:sz w:val="20"/>
          <w:szCs w:val="20"/>
        </w:rPr>
        <w:t>prior to davening</w:t>
      </w:r>
      <w:r w:rsidRPr="001A6E09">
        <w:rPr>
          <w:rFonts w:ascii="Candara" w:hAnsi="Candara" w:cstheme="majorBidi"/>
          <w:sz w:val="20"/>
          <w:szCs w:val="20"/>
        </w:rPr>
        <w:t xml:space="preserve">. But </w:t>
      </w:r>
      <w:r w:rsidR="00E50D5B">
        <w:rPr>
          <w:rFonts w:ascii="Candara" w:hAnsi="Candara" w:cstheme="majorBidi"/>
          <w:sz w:val="20"/>
          <w:szCs w:val="20"/>
        </w:rPr>
        <w:t>nowadays where many</w:t>
      </w:r>
      <w:r w:rsidRPr="001A6E09">
        <w:rPr>
          <w:rFonts w:ascii="Candara" w:hAnsi="Candara" w:cstheme="majorBidi"/>
          <w:sz w:val="20"/>
          <w:szCs w:val="20"/>
        </w:rPr>
        <w:t xml:space="preserve"> get up late </w:t>
      </w:r>
      <w:r w:rsidR="00E50D5B">
        <w:rPr>
          <w:rFonts w:ascii="Candara" w:hAnsi="Candara" w:cstheme="majorBidi"/>
          <w:sz w:val="20"/>
          <w:szCs w:val="20"/>
        </w:rPr>
        <w:t xml:space="preserve">and don’t daven like earlier generations, to </w:t>
      </w:r>
      <w:r w:rsidRPr="001A6E09">
        <w:rPr>
          <w:rFonts w:ascii="Candara" w:hAnsi="Candara" w:cstheme="majorBidi"/>
          <w:sz w:val="20"/>
          <w:szCs w:val="20"/>
        </w:rPr>
        <w:t xml:space="preserve">offer a </w:t>
      </w:r>
      <w:r w:rsidR="00E50D5B">
        <w:rPr>
          <w:rFonts w:ascii="Candara" w:hAnsi="Candara" w:cstheme="majorBidi"/>
          <w:sz w:val="20"/>
          <w:szCs w:val="20"/>
        </w:rPr>
        <w:t>Tefila</w:t>
      </w:r>
      <w:r w:rsidRPr="001A6E09">
        <w:rPr>
          <w:rFonts w:ascii="Candara" w:hAnsi="Candara" w:cstheme="majorBidi"/>
          <w:sz w:val="20"/>
          <w:szCs w:val="20"/>
        </w:rPr>
        <w:t xml:space="preserve"> after the </w:t>
      </w:r>
      <w:r w:rsidR="00E50D5B">
        <w:rPr>
          <w:rFonts w:ascii="Candara" w:hAnsi="Candara" w:cstheme="majorBidi"/>
          <w:sz w:val="20"/>
          <w:szCs w:val="20"/>
        </w:rPr>
        <w:t>Ze</w:t>
      </w:r>
      <w:r w:rsidRPr="001A6E09">
        <w:rPr>
          <w:rFonts w:ascii="Candara" w:hAnsi="Candara" w:cstheme="majorBidi"/>
          <w:sz w:val="20"/>
          <w:szCs w:val="20"/>
        </w:rPr>
        <w:t xml:space="preserve">man is </w:t>
      </w:r>
      <w:r w:rsidR="00E50D5B">
        <w:rPr>
          <w:rFonts w:ascii="Candara" w:hAnsi="Candara" w:cstheme="majorBidi"/>
          <w:sz w:val="20"/>
          <w:szCs w:val="20"/>
        </w:rPr>
        <w:t>im</w:t>
      </w:r>
      <w:r w:rsidRPr="001A6E09">
        <w:rPr>
          <w:rFonts w:ascii="Candara" w:hAnsi="Candara" w:cstheme="majorBidi"/>
          <w:sz w:val="20"/>
          <w:szCs w:val="20"/>
        </w:rPr>
        <w:t>proper.</w:t>
      </w:r>
    </w:p>
    <w:p w:rsidR="009B3D4A" w:rsidRDefault="007B774A" w:rsidP="00A456F7">
      <w:pPr>
        <w:pStyle w:val="NoSpacing"/>
        <w:jc w:val="both"/>
        <w:rPr>
          <w:rFonts w:ascii="Candara" w:hAnsi="Candara" w:cstheme="majorBidi"/>
          <w:sz w:val="20"/>
          <w:szCs w:val="20"/>
        </w:rPr>
      </w:pPr>
      <w:r>
        <w:rPr>
          <w:rFonts w:ascii="Candara" w:hAnsi="Candara" w:cstheme="majorBidi"/>
          <w:sz w:val="20"/>
          <w:szCs w:val="20"/>
        </w:rPr>
        <w:t>************************************************</w:t>
      </w:r>
    </w:p>
    <w:p w:rsidR="007B774A" w:rsidRPr="003904E2" w:rsidRDefault="003904E2" w:rsidP="00A456F7">
      <w:pPr>
        <w:pStyle w:val="NoSpacing"/>
        <w:jc w:val="both"/>
        <w:rPr>
          <w:rFonts w:ascii="Candara" w:hAnsi="Candara" w:cstheme="majorBidi"/>
          <w:sz w:val="20"/>
          <w:szCs w:val="20"/>
          <w:u w:val="thick"/>
        </w:rPr>
      </w:pPr>
      <w:r>
        <w:rPr>
          <w:rFonts w:ascii="Candara" w:hAnsi="Candara" w:cstheme="majorBidi"/>
          <w:sz w:val="20"/>
          <w:szCs w:val="20"/>
        </w:rPr>
        <w:tab/>
      </w:r>
      <w:r>
        <w:rPr>
          <w:rFonts w:ascii="Candara" w:hAnsi="Candara" w:cstheme="majorBidi"/>
          <w:sz w:val="20"/>
          <w:szCs w:val="20"/>
        </w:rPr>
        <w:tab/>
        <w:t xml:space="preserve">              </w:t>
      </w:r>
      <w:r w:rsidRPr="003904E2">
        <w:rPr>
          <w:rFonts w:ascii="Candara" w:hAnsi="Candara" w:cstheme="majorBidi"/>
          <w:sz w:val="20"/>
          <w:szCs w:val="20"/>
          <w:u w:val="thick"/>
        </w:rPr>
        <w:t xml:space="preserve">Think </w:t>
      </w:r>
    </w:p>
    <w:p w:rsidR="007B774A" w:rsidRPr="007B774A" w:rsidRDefault="007B774A" w:rsidP="007B774A">
      <w:pPr>
        <w:pStyle w:val="NoSpacing"/>
        <w:ind w:firstLine="720"/>
        <w:jc w:val="both"/>
        <w:rPr>
          <w:rFonts w:ascii="Candara" w:hAnsi="Candara" w:cstheme="majorBidi"/>
          <w:sz w:val="18"/>
          <w:szCs w:val="18"/>
          <w:lang w:bidi="he-IL"/>
        </w:rPr>
      </w:pPr>
      <w:r w:rsidRPr="007B774A">
        <w:rPr>
          <w:rFonts w:ascii="Candara" w:hAnsi="Candara" w:cstheme="majorBidi"/>
          <w:sz w:val="18"/>
          <w:szCs w:val="18"/>
        </w:rPr>
        <w:t>It seems the art of thinking has been lost for many. The Divrei Bina</w:t>
      </w:r>
      <w:r w:rsidRPr="007B774A">
        <w:rPr>
          <w:rStyle w:val="FootnoteReference"/>
          <w:rFonts w:ascii="Candara" w:hAnsi="Candara" w:cstheme="majorBidi"/>
          <w:sz w:val="18"/>
          <w:szCs w:val="18"/>
        </w:rPr>
        <w:footnoteReference w:id="24"/>
      </w:r>
      <w:r w:rsidRPr="007B774A">
        <w:rPr>
          <w:rFonts w:ascii="Candara" w:hAnsi="Candara" w:cstheme="majorBidi"/>
          <w:sz w:val="18"/>
          <w:szCs w:val="18"/>
        </w:rPr>
        <w:t xml:space="preserve"> explains </w:t>
      </w:r>
      <w:r w:rsidRPr="007B774A">
        <w:rPr>
          <w:rFonts w:ascii="Candara" w:hAnsi="Candara" w:cstheme="majorBidi"/>
          <w:sz w:val="18"/>
          <w:szCs w:val="18"/>
          <w:rtl/>
          <w:lang w:bidi="he-IL"/>
        </w:rPr>
        <w:t>סוף מעשה במחשבה תחלה</w:t>
      </w:r>
      <w:r w:rsidRPr="007B774A">
        <w:rPr>
          <w:rFonts w:ascii="Candara" w:hAnsi="Candara" w:cstheme="majorBidi"/>
          <w:sz w:val="18"/>
          <w:szCs w:val="18"/>
          <w:lang w:bidi="he-IL"/>
        </w:rPr>
        <w:t xml:space="preserve">- that we should think before our actions. </w:t>
      </w:r>
      <w:r w:rsidRPr="007B774A">
        <w:rPr>
          <w:rFonts w:ascii="Candara" w:hAnsi="Candara" w:cstheme="majorBidi"/>
          <w:sz w:val="18"/>
          <w:szCs w:val="18"/>
        </w:rPr>
        <w:t xml:space="preserve">How many times have we seen people including ourselves get into trouble because of acting too quickly or not thinking before we talk and as it says </w:t>
      </w:r>
      <w:r w:rsidRPr="007B774A">
        <w:rPr>
          <w:rFonts w:ascii="Candara" w:hAnsi="Candara" w:cstheme="majorBidi"/>
          <w:sz w:val="18"/>
          <w:szCs w:val="18"/>
          <w:rtl/>
          <w:lang w:bidi="he-IL"/>
        </w:rPr>
        <w:t>אל תצא לריב מהר וגו'</w:t>
      </w:r>
      <w:r w:rsidRPr="007B774A">
        <w:rPr>
          <w:rFonts w:ascii="Candara" w:hAnsi="Candara" w:cstheme="majorBidi"/>
          <w:sz w:val="18"/>
          <w:szCs w:val="18"/>
        </w:rPr>
        <w:t>.</w:t>
      </w:r>
      <w:r w:rsidRPr="007B774A">
        <w:rPr>
          <w:rStyle w:val="FootnoteReference"/>
          <w:rFonts w:ascii="Candara" w:hAnsi="Candara" w:cstheme="majorBidi"/>
          <w:sz w:val="18"/>
          <w:szCs w:val="18"/>
        </w:rPr>
        <w:footnoteReference w:id="25"/>
      </w:r>
      <w:r w:rsidRPr="007B774A">
        <w:rPr>
          <w:rFonts w:ascii="Candara" w:hAnsi="Candara" w:cstheme="majorBidi"/>
          <w:sz w:val="18"/>
          <w:szCs w:val="18"/>
        </w:rPr>
        <w:t xml:space="preserve"> We shouldn’t rush into decisions. “Haste makes waste.” It is because of this that Moshe knew the idea of the Meraglim was bad as Rashi says it was </w:t>
      </w:r>
      <w:r w:rsidRPr="007B774A">
        <w:rPr>
          <w:rFonts w:ascii="Candara" w:hAnsi="Candara" w:cstheme="majorBidi"/>
          <w:sz w:val="18"/>
          <w:szCs w:val="18"/>
          <w:rtl/>
          <w:lang w:bidi="he-IL"/>
        </w:rPr>
        <w:t>בערבוביא</w:t>
      </w:r>
      <w:r w:rsidRPr="007B774A">
        <w:rPr>
          <w:rFonts w:ascii="Candara" w:hAnsi="Candara" w:cstheme="majorBidi"/>
          <w:sz w:val="18"/>
          <w:szCs w:val="18"/>
          <w:lang w:bidi="he-IL"/>
        </w:rPr>
        <w:t>- disorderly</w:t>
      </w:r>
      <w:r w:rsidRPr="007B774A">
        <w:rPr>
          <w:rFonts w:ascii="Candara" w:hAnsi="Candara" w:cstheme="majorBidi"/>
          <w:sz w:val="18"/>
          <w:szCs w:val="18"/>
        </w:rPr>
        <w:t>.</w:t>
      </w:r>
      <w:r w:rsidRPr="007B774A">
        <w:rPr>
          <w:rStyle w:val="FootnoteReference"/>
          <w:rFonts w:ascii="Candara" w:hAnsi="Candara" w:cstheme="majorBidi"/>
          <w:sz w:val="18"/>
          <w:szCs w:val="18"/>
        </w:rPr>
        <w:footnoteReference w:id="26"/>
      </w:r>
      <w:r w:rsidRPr="007B774A">
        <w:rPr>
          <w:rFonts w:ascii="Candara" w:hAnsi="Candara" w:cstheme="majorBidi"/>
          <w:sz w:val="18"/>
          <w:szCs w:val="18"/>
          <w:lang w:bidi="he-IL"/>
        </w:rPr>
        <w:t xml:space="preserve"> The repercussions of acting hastily we see from Reuvain who was </w:t>
      </w:r>
      <w:r w:rsidRPr="007B774A">
        <w:rPr>
          <w:rFonts w:ascii="Candara" w:hAnsi="Candara" w:cstheme="majorBidi"/>
          <w:sz w:val="18"/>
          <w:szCs w:val="18"/>
          <w:rtl/>
          <w:lang w:bidi="he-IL"/>
        </w:rPr>
        <w:t>פחז כמים</w:t>
      </w:r>
      <w:r w:rsidRPr="007B774A">
        <w:rPr>
          <w:rFonts w:ascii="Candara" w:hAnsi="Candara" w:cstheme="majorBidi"/>
          <w:sz w:val="18"/>
          <w:szCs w:val="18"/>
          <w:lang w:bidi="he-IL"/>
        </w:rPr>
        <w:t>.</w:t>
      </w:r>
      <w:r w:rsidRPr="007B774A">
        <w:rPr>
          <w:rStyle w:val="FootnoteReference"/>
          <w:rFonts w:ascii="Candara" w:hAnsi="Candara" w:cstheme="majorBidi"/>
          <w:sz w:val="18"/>
          <w:szCs w:val="18"/>
          <w:lang w:bidi="he-IL"/>
        </w:rPr>
        <w:footnoteReference w:id="27"/>
      </w:r>
      <w:r w:rsidRPr="007B774A">
        <w:rPr>
          <w:rFonts w:ascii="Candara" w:hAnsi="Candara" w:cstheme="majorBidi"/>
          <w:sz w:val="18"/>
          <w:szCs w:val="18"/>
          <w:lang w:bidi="he-IL"/>
        </w:rPr>
        <w:t xml:space="preserve"> Acting impulsively, without proper thought is rooted in the </w:t>
      </w:r>
      <w:r w:rsidRPr="007B774A">
        <w:rPr>
          <w:rFonts w:ascii="Candara" w:hAnsi="Candara" w:cstheme="majorBidi"/>
          <w:sz w:val="18"/>
          <w:szCs w:val="18"/>
          <w:rtl/>
          <w:lang w:bidi="he-IL"/>
        </w:rPr>
        <w:t>נחש</w:t>
      </w:r>
      <w:r w:rsidRPr="007B774A">
        <w:rPr>
          <w:rFonts w:ascii="Candara" w:hAnsi="Candara" w:cstheme="majorBidi"/>
          <w:sz w:val="18"/>
          <w:szCs w:val="18"/>
          <w:lang w:bidi="he-IL"/>
        </w:rPr>
        <w:t xml:space="preserve"> </w:t>
      </w:r>
      <w:r w:rsidRPr="007B774A">
        <w:rPr>
          <w:rFonts w:ascii="Candara" w:hAnsi="Candara" w:cstheme="majorBidi"/>
          <w:sz w:val="18"/>
          <w:szCs w:val="18"/>
        </w:rPr>
        <w:t xml:space="preserve">which is sourced in </w:t>
      </w:r>
      <w:r w:rsidRPr="007B774A">
        <w:rPr>
          <w:rFonts w:ascii="Candara" w:hAnsi="Candara" w:cstheme="majorBidi"/>
          <w:sz w:val="18"/>
          <w:szCs w:val="18"/>
          <w:rtl/>
          <w:lang w:bidi="he-IL"/>
        </w:rPr>
        <w:t>חיש</w:t>
      </w:r>
      <w:r w:rsidRPr="007B774A">
        <w:rPr>
          <w:rStyle w:val="FootnoteReference"/>
          <w:rFonts w:ascii="Candara" w:hAnsi="Candara" w:cstheme="majorBidi"/>
          <w:sz w:val="18"/>
          <w:szCs w:val="18"/>
          <w:rtl/>
          <w:lang w:bidi="he-IL"/>
        </w:rPr>
        <w:footnoteReference w:id="28"/>
      </w:r>
      <w:r w:rsidRPr="007B774A">
        <w:rPr>
          <w:rFonts w:ascii="Candara" w:hAnsi="Candara" w:cstheme="majorBidi"/>
          <w:sz w:val="18"/>
          <w:szCs w:val="18"/>
          <w:lang w:bidi="he-IL"/>
        </w:rPr>
        <w:t xml:space="preserve">; </w:t>
      </w:r>
      <w:r w:rsidRPr="007B774A">
        <w:rPr>
          <w:rFonts w:ascii="Candara" w:hAnsi="Candara" w:cstheme="majorBidi"/>
          <w:sz w:val="18"/>
          <w:szCs w:val="18"/>
        </w:rPr>
        <w:t xml:space="preserve">quickly, swiftly- since rushing causes confusion. The Pasuk states </w:t>
      </w:r>
      <w:r w:rsidRPr="007B774A">
        <w:rPr>
          <w:rFonts w:ascii="Candara" w:hAnsi="Candara" w:cstheme="majorBidi"/>
          <w:sz w:val="18"/>
          <w:szCs w:val="18"/>
          <w:rtl/>
          <w:lang w:bidi="he-IL"/>
        </w:rPr>
        <w:t>צדק ילין בה</w:t>
      </w:r>
      <w:r w:rsidRPr="007B774A">
        <w:rPr>
          <w:rFonts w:ascii="Candara" w:hAnsi="Candara" w:cstheme="majorBidi"/>
          <w:sz w:val="18"/>
          <w:szCs w:val="18"/>
          <w:lang w:bidi="he-IL"/>
        </w:rPr>
        <w:t>; righteousness lodged in her.</w:t>
      </w:r>
      <w:r w:rsidRPr="007B774A">
        <w:rPr>
          <w:rStyle w:val="FootnoteReference"/>
          <w:rFonts w:ascii="Candara" w:hAnsi="Candara" w:cstheme="majorBidi"/>
          <w:sz w:val="18"/>
          <w:szCs w:val="18"/>
          <w:lang w:bidi="he-IL"/>
        </w:rPr>
        <w:footnoteReference w:id="29"/>
      </w:r>
      <w:r w:rsidRPr="007B774A">
        <w:rPr>
          <w:rFonts w:ascii="Candara" w:hAnsi="Candara" w:cstheme="majorBidi"/>
          <w:sz w:val="18"/>
          <w:szCs w:val="18"/>
        </w:rPr>
        <w:t xml:space="preserve"> On a deeper level it means if you want to give a righteous judgement, or any decision, then </w:t>
      </w:r>
      <w:r w:rsidRPr="007B774A">
        <w:rPr>
          <w:rFonts w:ascii="Candara" w:hAnsi="Candara" w:cstheme="majorBidi"/>
          <w:sz w:val="18"/>
          <w:szCs w:val="18"/>
          <w:rtl/>
          <w:lang w:bidi="he-IL"/>
        </w:rPr>
        <w:t>ילין בה</w:t>
      </w:r>
      <w:r w:rsidRPr="007B774A">
        <w:rPr>
          <w:rFonts w:ascii="Candara" w:hAnsi="Candara" w:cstheme="majorBidi"/>
          <w:sz w:val="18"/>
          <w:szCs w:val="18"/>
        </w:rPr>
        <w:t>- sleep on it as we shouldn’t act impulsively.</w:t>
      </w:r>
    </w:p>
    <w:p w:rsidR="007B774A" w:rsidRPr="00C850E9" w:rsidRDefault="007B774A" w:rsidP="007B774A">
      <w:pPr>
        <w:pStyle w:val="NoSpacing"/>
        <w:ind w:firstLine="720"/>
        <w:jc w:val="both"/>
        <w:rPr>
          <w:rFonts w:ascii="Candara" w:hAnsi="Candara" w:cstheme="majorBidi"/>
          <w:sz w:val="20"/>
          <w:szCs w:val="20"/>
          <w:lang w:bidi="he-IL"/>
        </w:rPr>
      </w:pPr>
    </w:p>
    <w:p w:rsidR="003E3F16" w:rsidRDefault="007B774A" w:rsidP="007B774A">
      <w:pPr>
        <w:pStyle w:val="NoSpacing"/>
        <w:ind w:firstLine="720"/>
        <w:jc w:val="both"/>
        <w:rPr>
          <w:rFonts w:ascii="Candara" w:hAnsi="Candara" w:cstheme="majorBidi"/>
          <w:sz w:val="18"/>
          <w:szCs w:val="18"/>
          <w:lang w:bidi="he-IL"/>
        </w:rPr>
      </w:pPr>
      <w:r w:rsidRPr="007B774A">
        <w:rPr>
          <w:rFonts w:ascii="Candara" w:hAnsi="Candara" w:cstheme="majorBidi"/>
          <w:sz w:val="18"/>
          <w:szCs w:val="18"/>
          <w:lang w:bidi="he-IL"/>
        </w:rPr>
        <w:t xml:space="preserve">The Alter of Kelm once remarked that if we want to know if an idea of ours is correct, we should ask ourselves if it came from thinking about it deeply or out of impulse. When R’ Chaim Volozin approached his Rebbe, the Gra about opening a yeshiva, he declined him. However, a little while later he asked his Rebbe again to which he gave his ok. The Gra explained the first time he was afraid it was coming from acting too quickly. </w:t>
      </w:r>
      <w:r w:rsidRPr="007B774A">
        <w:rPr>
          <w:rFonts w:ascii="Candara" w:hAnsi="Candara" w:cstheme="majorBidi"/>
          <w:sz w:val="18"/>
          <w:szCs w:val="18"/>
        </w:rPr>
        <w:t>We need to let ideas sit in our mind first.</w:t>
      </w:r>
      <w:r w:rsidRPr="007B774A">
        <w:rPr>
          <w:rStyle w:val="FootnoteReference"/>
          <w:rFonts w:ascii="Candara" w:hAnsi="Candara" w:cstheme="majorBidi"/>
          <w:sz w:val="18"/>
          <w:szCs w:val="18"/>
        </w:rPr>
        <w:footnoteReference w:id="30"/>
      </w:r>
      <w:r w:rsidRPr="007B774A">
        <w:rPr>
          <w:rFonts w:ascii="Candara" w:hAnsi="Candara" w:cstheme="majorBidi"/>
          <w:sz w:val="18"/>
          <w:szCs w:val="18"/>
        </w:rPr>
        <w:t xml:space="preserve"> This is a trait that is proper to work on in Elul as is alluded to in</w:t>
      </w:r>
      <w:r w:rsidRPr="007B774A">
        <w:rPr>
          <w:rStyle w:val="FootnoteReference"/>
          <w:rFonts w:ascii="Candara" w:hAnsi="Candara" w:cstheme="majorBidi"/>
          <w:sz w:val="18"/>
          <w:szCs w:val="18"/>
        </w:rPr>
        <w:footnoteReference w:id="31"/>
      </w:r>
      <w:r w:rsidRPr="007B774A">
        <w:rPr>
          <w:rFonts w:ascii="Candara" w:hAnsi="Candara" w:cstheme="majorBidi"/>
          <w:b/>
          <w:bCs/>
          <w:sz w:val="18"/>
          <w:szCs w:val="18"/>
          <w:rtl/>
          <w:lang w:bidi="he-IL"/>
        </w:rPr>
        <w:t>ו</w:t>
      </w:r>
      <w:r w:rsidRPr="007B774A">
        <w:rPr>
          <w:rFonts w:ascii="Candara" w:hAnsi="Candara" w:cstheme="majorBidi"/>
          <w:sz w:val="18"/>
          <w:szCs w:val="18"/>
          <w:rtl/>
          <w:lang w:bidi="he-IL"/>
        </w:rPr>
        <w:t xml:space="preserve">אני </w:t>
      </w:r>
      <w:r w:rsidRPr="007B774A">
        <w:rPr>
          <w:rFonts w:ascii="Candara" w:hAnsi="Candara" w:cstheme="majorBidi"/>
          <w:b/>
          <w:bCs/>
          <w:sz w:val="18"/>
          <w:szCs w:val="18"/>
          <w:rtl/>
          <w:lang w:bidi="he-IL"/>
        </w:rPr>
        <w:t>א</w:t>
      </w:r>
      <w:r w:rsidRPr="007B774A">
        <w:rPr>
          <w:rFonts w:ascii="Candara" w:hAnsi="Candara" w:cstheme="majorBidi"/>
          <w:sz w:val="18"/>
          <w:szCs w:val="18"/>
          <w:rtl/>
          <w:lang w:bidi="he-IL"/>
        </w:rPr>
        <w:t xml:space="preserve">תנהלה </w:t>
      </w:r>
      <w:r w:rsidRPr="007B774A">
        <w:rPr>
          <w:rFonts w:ascii="Candara" w:hAnsi="Candara" w:cstheme="majorBidi"/>
          <w:b/>
          <w:bCs/>
          <w:sz w:val="18"/>
          <w:szCs w:val="18"/>
          <w:rtl/>
          <w:lang w:bidi="he-IL"/>
        </w:rPr>
        <w:t>ל</w:t>
      </w:r>
      <w:r w:rsidRPr="007B774A">
        <w:rPr>
          <w:rFonts w:ascii="Candara" w:hAnsi="Candara" w:cstheme="majorBidi"/>
          <w:sz w:val="18"/>
          <w:szCs w:val="18"/>
          <w:rtl/>
          <w:lang w:bidi="he-IL"/>
        </w:rPr>
        <w:t xml:space="preserve">אטי </w:t>
      </w:r>
      <w:r w:rsidRPr="007B774A">
        <w:rPr>
          <w:rFonts w:ascii="Candara" w:hAnsi="Candara" w:cstheme="majorBidi"/>
          <w:b/>
          <w:bCs/>
          <w:sz w:val="18"/>
          <w:szCs w:val="18"/>
          <w:rtl/>
          <w:lang w:bidi="he-IL"/>
        </w:rPr>
        <w:t>ל</w:t>
      </w:r>
      <w:r w:rsidRPr="007B774A">
        <w:rPr>
          <w:rFonts w:ascii="Candara" w:hAnsi="Candara" w:cstheme="majorBidi"/>
          <w:sz w:val="18"/>
          <w:szCs w:val="18"/>
          <w:rtl/>
          <w:lang w:bidi="he-IL"/>
        </w:rPr>
        <w:t>רגל</w:t>
      </w:r>
      <w:r w:rsidRPr="007B774A">
        <w:rPr>
          <w:rFonts w:ascii="Candara" w:hAnsi="Candara" w:cstheme="majorBidi"/>
          <w:sz w:val="18"/>
          <w:szCs w:val="18"/>
          <w:lang w:bidi="he-IL"/>
        </w:rPr>
        <w:t xml:space="preserve">; I will make my way at my slow pace, as it contains the initials </w:t>
      </w:r>
      <w:r w:rsidRPr="007B774A">
        <w:rPr>
          <w:rFonts w:ascii="Candara" w:hAnsi="Candara" w:cstheme="majorBidi"/>
          <w:sz w:val="18"/>
          <w:szCs w:val="18"/>
          <w:rtl/>
          <w:lang w:bidi="he-IL"/>
        </w:rPr>
        <w:t>אלול</w:t>
      </w:r>
      <w:r w:rsidRPr="007B774A">
        <w:rPr>
          <w:rFonts w:ascii="Candara" w:hAnsi="Candara" w:cstheme="majorBidi"/>
          <w:sz w:val="18"/>
          <w:szCs w:val="18"/>
          <w:lang w:bidi="he-IL"/>
        </w:rPr>
        <w:t>.</w:t>
      </w:r>
    </w:p>
    <w:p w:rsidR="00D9580E" w:rsidRPr="007B774A" w:rsidRDefault="00D9580E" w:rsidP="007B774A">
      <w:pPr>
        <w:pStyle w:val="NoSpacing"/>
        <w:ind w:firstLine="720"/>
        <w:jc w:val="both"/>
        <w:rPr>
          <w:rFonts w:ascii="Candara" w:hAnsi="Candara" w:cstheme="majorBidi"/>
          <w:sz w:val="18"/>
          <w:szCs w:val="18"/>
        </w:rPr>
      </w:pPr>
    </w:p>
    <w:p w:rsidR="00EC3ACE" w:rsidRPr="007B774A" w:rsidRDefault="00EC3ACE" w:rsidP="007B774A">
      <w:pPr>
        <w:pStyle w:val="NoSpacing"/>
        <w:jc w:val="both"/>
        <w:rPr>
          <w:rFonts w:ascii="Candara" w:hAnsi="Candara" w:cstheme="majorBidi"/>
          <w:sz w:val="16"/>
          <w:szCs w:val="16"/>
          <w:lang w:bidi="he-IL"/>
        </w:rPr>
      </w:pPr>
      <w:r w:rsidRPr="007B774A">
        <w:rPr>
          <w:rFonts w:ascii="Candara" w:hAnsi="Candara" w:cstheme="majorBidi"/>
          <w:sz w:val="16"/>
          <w:szCs w:val="16"/>
        </w:rPr>
        <w:t xml:space="preserve">To receive this on a weekly email, feedback, comments or to support this publication please contact Yehoshua Alt at parshadt28@gmail. </w:t>
      </w:r>
      <w:r w:rsidRPr="007B774A">
        <w:rPr>
          <w:rFonts w:ascii="Candara" w:hAnsi="Candara" w:cstheme="majorBidi"/>
          <w:sz w:val="16"/>
          <w:szCs w:val="16"/>
          <w:rtl/>
          <w:lang w:bidi="he-IL"/>
        </w:rPr>
        <w:t>לעילוי נשמת</w:t>
      </w:r>
      <w:r w:rsidRPr="007B774A">
        <w:rPr>
          <w:rFonts w:ascii="Candara" w:hAnsi="Candara" w:cstheme="majorBidi" w:hint="cs"/>
          <w:sz w:val="16"/>
          <w:szCs w:val="16"/>
          <w:rtl/>
          <w:lang w:bidi="he-IL"/>
        </w:rPr>
        <w:t xml:space="preserve"> אברהם יצחק בן שמואל עוזיאל</w:t>
      </w:r>
      <w:r w:rsidRPr="007B774A">
        <w:rPr>
          <w:rFonts w:ascii="Candara" w:hAnsi="Candara" w:cstheme="majorBidi"/>
          <w:sz w:val="16"/>
          <w:szCs w:val="16"/>
          <w:lang w:bidi="he-IL"/>
        </w:rPr>
        <w:t xml:space="preserve"> </w:t>
      </w:r>
    </w:p>
    <w:p w:rsidR="00E0101F" w:rsidRPr="001A6E09" w:rsidRDefault="00E0101F" w:rsidP="00754317">
      <w:pPr>
        <w:pStyle w:val="NoSpacing"/>
        <w:jc w:val="both"/>
        <w:rPr>
          <w:rFonts w:ascii="Candara" w:hAnsi="Candara" w:cstheme="majorBidi"/>
          <w:sz w:val="20"/>
          <w:szCs w:val="20"/>
        </w:rPr>
      </w:pPr>
    </w:p>
    <w:sectPr w:rsidR="00E0101F" w:rsidRPr="001A6E09" w:rsidSect="00A456F7">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7E8" w:rsidRDefault="008747E8" w:rsidP="00A456F7">
      <w:pPr>
        <w:spacing w:after="0" w:line="240" w:lineRule="auto"/>
      </w:pPr>
      <w:r>
        <w:separator/>
      </w:r>
    </w:p>
  </w:endnote>
  <w:endnote w:type="continuationSeparator" w:id="0">
    <w:p w:rsidR="008747E8" w:rsidRDefault="008747E8" w:rsidP="00A45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7E8" w:rsidRDefault="008747E8" w:rsidP="00A456F7">
      <w:pPr>
        <w:spacing w:after="0" w:line="240" w:lineRule="auto"/>
      </w:pPr>
      <w:r>
        <w:separator/>
      </w:r>
    </w:p>
  </w:footnote>
  <w:footnote w:type="continuationSeparator" w:id="0">
    <w:p w:rsidR="008747E8" w:rsidRDefault="008747E8" w:rsidP="00A456F7">
      <w:pPr>
        <w:spacing w:after="0" w:line="240" w:lineRule="auto"/>
      </w:pPr>
      <w:r>
        <w:continuationSeparator/>
      </w:r>
    </w:p>
  </w:footnote>
  <w:footnote w:id="1">
    <w:p w:rsidR="001E7ACA" w:rsidRPr="007B774A" w:rsidRDefault="001E7ACA"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00510B3D" w:rsidRPr="007B774A">
        <w:rPr>
          <w:rFonts w:ascii="Candara" w:hAnsi="Candara" w:cstheme="majorBidi"/>
          <w:sz w:val="18"/>
          <w:szCs w:val="18"/>
        </w:rPr>
        <w:t xml:space="preserve"> The exact date he passed away was Wednesday, the 23</w:t>
      </w:r>
      <w:r w:rsidR="00510B3D" w:rsidRPr="007B774A">
        <w:rPr>
          <w:rFonts w:ascii="Candara" w:hAnsi="Candara" w:cstheme="majorBidi"/>
          <w:sz w:val="18"/>
          <w:szCs w:val="18"/>
          <w:vertAlign w:val="superscript"/>
        </w:rPr>
        <w:t>rd</w:t>
      </w:r>
      <w:r w:rsidR="00510B3D" w:rsidRPr="007B774A">
        <w:rPr>
          <w:rFonts w:ascii="Candara" w:hAnsi="Candara" w:cstheme="majorBidi"/>
          <w:sz w:val="18"/>
          <w:szCs w:val="18"/>
        </w:rPr>
        <w:t xml:space="preserve"> of Tamuz</w:t>
      </w:r>
      <w:r w:rsidR="00DD58FA" w:rsidRPr="007B774A">
        <w:rPr>
          <w:rFonts w:ascii="Candara" w:hAnsi="Candara" w:cstheme="majorBidi"/>
          <w:sz w:val="18"/>
          <w:szCs w:val="18"/>
        </w:rPr>
        <w:t xml:space="preserve"> in the city of Tzefas</w:t>
      </w:r>
      <w:r w:rsidR="00510B3D" w:rsidRPr="007B774A">
        <w:rPr>
          <w:rFonts w:ascii="Candara" w:hAnsi="Candara" w:cstheme="majorBidi"/>
          <w:sz w:val="18"/>
          <w:szCs w:val="18"/>
        </w:rPr>
        <w:t>.</w:t>
      </w:r>
      <w:r w:rsidRPr="007B774A">
        <w:rPr>
          <w:rFonts w:ascii="Candara" w:hAnsi="Candara" w:cstheme="majorBidi"/>
          <w:sz w:val="18"/>
          <w:szCs w:val="18"/>
        </w:rPr>
        <w:t xml:space="preserve"> </w:t>
      </w:r>
      <w:r w:rsidRPr="007B774A">
        <w:rPr>
          <w:rFonts w:ascii="Candara" w:hAnsi="Candara" w:cstheme="majorBidi"/>
          <w:sz w:val="18"/>
          <w:szCs w:val="18"/>
          <w:rtl/>
          <w:lang w:bidi="he-IL"/>
        </w:rPr>
        <w:t>רמ</w:t>
      </w:r>
      <w:r w:rsidR="00743203" w:rsidRPr="007B774A">
        <w:rPr>
          <w:rFonts w:ascii="Candara" w:hAnsi="Candara" w:cstheme="majorBidi"/>
          <w:sz w:val="18"/>
          <w:szCs w:val="18"/>
          <w:rtl/>
          <w:lang w:bidi="he-IL"/>
        </w:rPr>
        <w:t>"</w:t>
      </w:r>
      <w:r w:rsidRPr="007B774A">
        <w:rPr>
          <w:rFonts w:ascii="Candara" w:hAnsi="Candara" w:cstheme="majorBidi"/>
          <w:sz w:val="18"/>
          <w:szCs w:val="18"/>
          <w:rtl/>
          <w:lang w:bidi="he-IL"/>
        </w:rPr>
        <w:t>ק</w:t>
      </w:r>
      <w:r w:rsidRPr="007B774A">
        <w:rPr>
          <w:rFonts w:ascii="Candara" w:hAnsi="Candara" w:cstheme="majorBidi"/>
          <w:sz w:val="18"/>
          <w:szCs w:val="18"/>
          <w:lang w:bidi="he-IL"/>
        </w:rPr>
        <w:t xml:space="preserve"> is an acronym for </w:t>
      </w:r>
      <w:r w:rsidRPr="007B774A">
        <w:rPr>
          <w:rFonts w:ascii="Candara" w:hAnsi="Candara" w:cstheme="majorBidi"/>
          <w:sz w:val="18"/>
          <w:szCs w:val="18"/>
          <w:rtl/>
          <w:lang w:bidi="he-IL"/>
        </w:rPr>
        <w:t>ר' משה קורדוברו</w:t>
      </w:r>
      <w:r w:rsidR="00743203" w:rsidRPr="007B774A">
        <w:rPr>
          <w:rFonts w:ascii="Candara" w:hAnsi="Candara" w:cstheme="majorBidi"/>
          <w:sz w:val="18"/>
          <w:szCs w:val="18"/>
          <w:lang w:bidi="he-IL"/>
        </w:rPr>
        <w:t>.</w:t>
      </w:r>
    </w:p>
  </w:footnote>
  <w:footnote w:id="2">
    <w:p w:rsidR="00FA0616" w:rsidRPr="007B774A" w:rsidRDefault="00FA0616"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D96138" w:rsidRPr="007B774A">
        <w:rPr>
          <w:rFonts w:ascii="Candara" w:hAnsi="Candara" w:cstheme="majorBidi"/>
          <w:sz w:val="18"/>
          <w:szCs w:val="18"/>
        </w:rPr>
        <w:t xml:space="preserve">In fact, </w:t>
      </w:r>
      <w:r w:rsidR="00D96138" w:rsidRPr="007B774A">
        <w:rPr>
          <w:rFonts w:ascii="Candara" w:hAnsi="Candara" w:cstheme="majorBidi"/>
          <w:sz w:val="18"/>
          <w:szCs w:val="18"/>
          <w:rtl/>
          <w:lang w:bidi="he-IL"/>
        </w:rPr>
        <w:t>תומר דבורה</w:t>
      </w:r>
      <w:r w:rsidR="00D96138" w:rsidRPr="007B774A">
        <w:rPr>
          <w:rFonts w:ascii="Candara" w:hAnsi="Candara" w:cstheme="majorBidi"/>
          <w:sz w:val="18"/>
          <w:szCs w:val="18"/>
          <w:lang w:bidi="he-IL"/>
        </w:rPr>
        <w:t xml:space="preserve"> has the same Gematria as </w:t>
      </w:r>
      <w:r w:rsidR="00D96138" w:rsidRPr="007B774A">
        <w:rPr>
          <w:rFonts w:ascii="Candara" w:hAnsi="Candara" w:cstheme="majorBidi"/>
          <w:sz w:val="18"/>
          <w:szCs w:val="18"/>
          <w:rtl/>
          <w:lang w:bidi="he-IL"/>
        </w:rPr>
        <w:t>משה קורדברו</w:t>
      </w:r>
      <w:r w:rsidR="00E61BF2" w:rsidRPr="007B774A">
        <w:rPr>
          <w:rFonts w:ascii="Candara" w:hAnsi="Candara" w:cstheme="majorBidi"/>
          <w:sz w:val="18"/>
          <w:szCs w:val="18"/>
          <w:lang w:bidi="he-IL"/>
        </w:rPr>
        <w:t>, 863</w:t>
      </w:r>
      <w:r w:rsidR="00D96138" w:rsidRPr="007B774A">
        <w:rPr>
          <w:rFonts w:ascii="Candara" w:hAnsi="Candara" w:cstheme="majorBidi"/>
          <w:sz w:val="18"/>
          <w:szCs w:val="18"/>
          <w:lang w:bidi="he-IL"/>
        </w:rPr>
        <w:t xml:space="preserve">. </w:t>
      </w:r>
      <w:r w:rsidRPr="007B774A">
        <w:rPr>
          <w:rFonts w:ascii="Candara" w:hAnsi="Candara" w:cstheme="majorBidi"/>
          <w:sz w:val="18"/>
          <w:szCs w:val="18"/>
        </w:rPr>
        <w:t>R’ Simcha Zissel of Kelm remarked t</w:t>
      </w:r>
      <w:r w:rsidR="00124ECB" w:rsidRPr="007B774A">
        <w:rPr>
          <w:rFonts w:ascii="Candara" w:hAnsi="Candara" w:cstheme="majorBidi"/>
          <w:sz w:val="18"/>
          <w:szCs w:val="18"/>
        </w:rPr>
        <w:t>hat the Sefer Tomer Devora is</w:t>
      </w:r>
      <w:r w:rsidRPr="007B774A">
        <w:rPr>
          <w:rFonts w:ascii="Candara" w:hAnsi="Candara" w:cstheme="majorBidi"/>
          <w:sz w:val="18"/>
          <w:szCs w:val="18"/>
        </w:rPr>
        <w:t xml:space="preserve"> a Shulchan Aruch on Middos. </w:t>
      </w:r>
    </w:p>
  </w:footnote>
  <w:footnote w:id="3">
    <w:p w:rsidR="005A4A40" w:rsidRPr="007B774A" w:rsidRDefault="005A4A40"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AA25A0" w:rsidRPr="007B774A">
        <w:rPr>
          <w:rFonts w:ascii="Candara" w:hAnsi="Candara" w:cstheme="majorBidi"/>
          <w:sz w:val="18"/>
          <w:szCs w:val="18"/>
        </w:rPr>
        <w:t>P</w:t>
      </w:r>
      <w:r w:rsidRPr="007B774A">
        <w:rPr>
          <w:rFonts w:ascii="Candara" w:hAnsi="Candara" w:cstheme="majorBidi"/>
          <w:sz w:val="18"/>
          <w:szCs w:val="18"/>
        </w:rPr>
        <w:t xml:space="preserve">ardes </w:t>
      </w:r>
      <w:r w:rsidR="00AA25A0" w:rsidRPr="007B774A">
        <w:rPr>
          <w:rFonts w:ascii="Candara" w:hAnsi="Candara" w:cstheme="majorBidi"/>
          <w:sz w:val="18"/>
          <w:szCs w:val="18"/>
        </w:rPr>
        <w:t>R</w:t>
      </w:r>
      <w:r w:rsidRPr="007B774A">
        <w:rPr>
          <w:rFonts w:ascii="Candara" w:hAnsi="Candara" w:cstheme="majorBidi"/>
          <w:sz w:val="18"/>
          <w:szCs w:val="18"/>
        </w:rPr>
        <w:t>imonim</w:t>
      </w:r>
      <w:r w:rsidR="00AA25A0" w:rsidRPr="007B774A">
        <w:rPr>
          <w:rFonts w:ascii="Candara" w:hAnsi="Candara" w:cstheme="majorBidi"/>
          <w:sz w:val="18"/>
          <w:szCs w:val="18"/>
        </w:rPr>
        <w:t>, Mevo</w:t>
      </w:r>
    </w:p>
  </w:footnote>
  <w:footnote w:id="4">
    <w:p w:rsidR="00B429F5" w:rsidRPr="007B774A" w:rsidRDefault="00B429F5"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Pelach Harimon, Hakdama</w:t>
      </w:r>
    </w:p>
  </w:footnote>
  <w:footnote w:id="5">
    <w:p w:rsidR="0020156F" w:rsidRPr="007B774A" w:rsidRDefault="0020156F"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AA25A0" w:rsidRPr="007B774A">
        <w:rPr>
          <w:rFonts w:ascii="Candara" w:hAnsi="Candara" w:cstheme="majorBidi"/>
          <w:sz w:val="18"/>
          <w:szCs w:val="18"/>
        </w:rPr>
        <w:t>T</w:t>
      </w:r>
      <w:r w:rsidRPr="007B774A">
        <w:rPr>
          <w:rFonts w:ascii="Candara" w:hAnsi="Candara" w:cstheme="majorBidi"/>
          <w:sz w:val="18"/>
          <w:szCs w:val="18"/>
        </w:rPr>
        <w:t xml:space="preserve">o date </w:t>
      </w:r>
      <w:r w:rsidR="00C03F69" w:rsidRPr="007B774A">
        <w:rPr>
          <w:rFonts w:ascii="Candara" w:hAnsi="Candara" w:cstheme="majorBidi"/>
          <w:sz w:val="18"/>
          <w:szCs w:val="18"/>
        </w:rPr>
        <w:t xml:space="preserve">(approximately 15 years ago) </w:t>
      </w:r>
      <w:r w:rsidRPr="007B774A">
        <w:rPr>
          <w:rFonts w:ascii="Candara" w:hAnsi="Candara" w:cstheme="majorBidi"/>
          <w:sz w:val="18"/>
          <w:szCs w:val="18"/>
        </w:rPr>
        <w:t xml:space="preserve">14 </w:t>
      </w:r>
      <w:r w:rsidR="007D5C69" w:rsidRPr="007B774A">
        <w:rPr>
          <w:rFonts w:ascii="Candara" w:hAnsi="Candara" w:cstheme="majorBidi"/>
          <w:sz w:val="18"/>
          <w:szCs w:val="18"/>
        </w:rPr>
        <w:t>f</w:t>
      </w:r>
      <w:r w:rsidRPr="007B774A">
        <w:rPr>
          <w:rFonts w:ascii="Candara" w:hAnsi="Candara" w:cstheme="majorBidi"/>
          <w:sz w:val="18"/>
          <w:szCs w:val="18"/>
        </w:rPr>
        <w:t>olio sized volumes of this work have been published.</w:t>
      </w:r>
    </w:p>
  </w:footnote>
  <w:footnote w:id="6">
    <w:p w:rsidR="00FA0616" w:rsidRPr="007B774A" w:rsidRDefault="00FA0616"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The holy R’ Chaim Vitaal (1543-1620) learned Kabbala under the Remak, as well as being a student of the Arizal. On Rosh Chodesh Cheshvan in the year 1572, 3 months after the Arizal passed away, R’ Chaim Vitaal had a dream in which the Remak appeared to him. In the dream, the Remak said that the Kabbala of the Arizal is </w:t>
      </w:r>
      <w:r w:rsidRPr="007B774A">
        <w:rPr>
          <w:rFonts w:ascii="Candara" w:hAnsi="Candara" w:cstheme="majorBidi"/>
          <w:sz w:val="18"/>
          <w:szCs w:val="18"/>
          <w:rtl/>
          <w:lang w:bidi="he-IL"/>
        </w:rPr>
        <w:t>אמיתית ופנימית</w:t>
      </w:r>
      <w:r w:rsidRPr="007B774A">
        <w:rPr>
          <w:rFonts w:ascii="Candara" w:hAnsi="Candara" w:cstheme="majorBidi"/>
          <w:sz w:val="18"/>
          <w:szCs w:val="18"/>
          <w:lang w:bidi="he-IL"/>
        </w:rPr>
        <w:t xml:space="preserve"> (deep). </w:t>
      </w:r>
      <w:r w:rsidRPr="007B774A">
        <w:rPr>
          <w:rFonts w:ascii="Candara" w:hAnsi="Candara" w:cstheme="majorBidi"/>
          <w:sz w:val="18"/>
          <w:szCs w:val="18"/>
        </w:rPr>
        <w:t>In Olam Haba, he learned Kabbala according to the path of the Arizal (Shem Hagdolim, Maareches Sefarim, Ohr Yakar).</w:t>
      </w:r>
    </w:p>
  </w:footnote>
  <w:footnote w:id="7">
    <w:p w:rsidR="00942981" w:rsidRPr="007B774A" w:rsidRDefault="00942981" w:rsidP="00CF492C">
      <w:pPr>
        <w:pStyle w:val="NoSpacing"/>
        <w:jc w:val="both"/>
        <w:rPr>
          <w:rFonts w:ascii="Candara" w:hAnsi="Candara" w:cstheme="majorBidi"/>
          <w:sz w:val="18"/>
          <w:szCs w:val="18"/>
          <w:lang w:bidi="he-IL"/>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See </w:t>
      </w:r>
      <w:r w:rsidRPr="007B774A">
        <w:rPr>
          <w:rFonts w:ascii="Candara" w:hAnsi="Candara" w:cstheme="majorBidi"/>
          <w:sz w:val="18"/>
          <w:szCs w:val="18"/>
          <w:rtl/>
          <w:lang w:bidi="he-IL"/>
        </w:rPr>
        <w:t>שו"ת אבקת רוכל</w:t>
      </w:r>
      <w:r w:rsidRPr="007B774A">
        <w:rPr>
          <w:rFonts w:ascii="Candara" w:hAnsi="Candara" w:cstheme="majorBidi"/>
          <w:sz w:val="18"/>
          <w:szCs w:val="18"/>
          <w:lang w:bidi="he-IL"/>
        </w:rPr>
        <w:t xml:space="preserve">, 91 and </w:t>
      </w:r>
      <w:r w:rsidRPr="007B774A">
        <w:rPr>
          <w:rFonts w:ascii="Candara" w:hAnsi="Candara" w:cstheme="majorBidi"/>
          <w:sz w:val="18"/>
          <w:szCs w:val="18"/>
          <w:rtl/>
          <w:lang w:bidi="he-IL"/>
        </w:rPr>
        <w:t>שו"ת בית יוסף</w:t>
      </w:r>
      <w:r w:rsidRPr="007B774A">
        <w:rPr>
          <w:rFonts w:ascii="Candara" w:hAnsi="Candara" w:cstheme="majorBidi"/>
          <w:sz w:val="18"/>
          <w:szCs w:val="18"/>
          <w:lang w:bidi="he-IL"/>
        </w:rPr>
        <w:t xml:space="preserve">, Even Haezer, 2. </w:t>
      </w:r>
    </w:p>
  </w:footnote>
  <w:footnote w:id="8">
    <w:p w:rsidR="00942981" w:rsidRPr="007B774A" w:rsidRDefault="00942981" w:rsidP="00B5213B">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340044" w:rsidRPr="007B774A">
        <w:rPr>
          <w:rFonts w:ascii="Candara" w:hAnsi="Candara" w:cstheme="majorBidi"/>
          <w:sz w:val="18"/>
          <w:szCs w:val="18"/>
        </w:rPr>
        <w:t xml:space="preserve">In response </w:t>
      </w:r>
      <w:r w:rsidRPr="007B774A">
        <w:rPr>
          <w:rFonts w:ascii="Candara" w:hAnsi="Candara" w:cstheme="majorBidi"/>
          <w:sz w:val="18"/>
          <w:szCs w:val="18"/>
        </w:rPr>
        <w:t xml:space="preserve">to the Spanish expulsion in 1492, </w:t>
      </w:r>
      <w:r w:rsidR="00B5213B" w:rsidRPr="007B774A">
        <w:rPr>
          <w:rFonts w:ascii="Candara" w:hAnsi="Candara" w:cstheme="majorBidi"/>
          <w:sz w:val="18"/>
          <w:szCs w:val="18"/>
        </w:rPr>
        <w:t>R’ Yosef Cairo</w:t>
      </w:r>
      <w:r w:rsidRPr="007B774A">
        <w:rPr>
          <w:rFonts w:ascii="Candara" w:hAnsi="Candara" w:cstheme="majorBidi"/>
          <w:sz w:val="18"/>
          <w:szCs w:val="18"/>
        </w:rPr>
        <w:t xml:space="preserve"> moved to Constantinople, Turkey. In 1535, he moved to Eretz Yisrael. R’ Yosef Cairo began his commentary on the Tur while he lived in Turkey in which he worked on for nearly 20 years. This traces the rulings of the Tur to the Talmudic source, cites other opinions relevant to each ruing and concludes with a decision. This, which was finished in 1542, was named Beis Yosef. He then spent another 12 years revising it and added notes (see his note at </w:t>
      </w:r>
      <w:r w:rsidR="00B5213B" w:rsidRPr="007B774A">
        <w:rPr>
          <w:rFonts w:ascii="Candara" w:hAnsi="Candara" w:cstheme="majorBidi"/>
          <w:sz w:val="18"/>
          <w:szCs w:val="18"/>
        </w:rPr>
        <w:t xml:space="preserve">the </w:t>
      </w:r>
      <w:r w:rsidRPr="007B774A">
        <w:rPr>
          <w:rFonts w:ascii="Candara" w:hAnsi="Candara" w:cstheme="majorBidi"/>
          <w:sz w:val="18"/>
          <w:szCs w:val="18"/>
        </w:rPr>
        <w:t xml:space="preserve">end of Choshen Mishpat in the Beis Yosef). After publishing the entire Beis Yosef, he compiled a synopsis and index for it- Shulchan Aruch, where there was only Halacha decisions there, without sources and reasons. One reason for this was that he divided </w:t>
      </w:r>
      <w:r w:rsidR="00B5213B" w:rsidRPr="007B774A">
        <w:rPr>
          <w:rFonts w:ascii="Candara" w:hAnsi="Candara" w:cstheme="majorBidi"/>
          <w:sz w:val="18"/>
          <w:szCs w:val="18"/>
        </w:rPr>
        <w:t xml:space="preserve">the </w:t>
      </w:r>
      <w:r w:rsidRPr="007B774A">
        <w:rPr>
          <w:rFonts w:ascii="Candara" w:hAnsi="Candara" w:cstheme="majorBidi"/>
          <w:sz w:val="18"/>
          <w:szCs w:val="18"/>
        </w:rPr>
        <w:t>Shulchan Aruch into 30 sections so that one can review a section per day</w:t>
      </w:r>
      <w:r w:rsidR="00B5213B" w:rsidRPr="007B774A">
        <w:rPr>
          <w:rFonts w:ascii="Candara" w:hAnsi="Candara" w:cstheme="majorBidi"/>
          <w:sz w:val="18"/>
          <w:szCs w:val="18"/>
        </w:rPr>
        <w:t>,</w:t>
      </w:r>
      <w:r w:rsidRPr="007B774A">
        <w:rPr>
          <w:rFonts w:ascii="Candara" w:hAnsi="Candara" w:cstheme="majorBidi"/>
          <w:sz w:val="18"/>
          <w:szCs w:val="18"/>
        </w:rPr>
        <w:t xml:space="preserve"> </w:t>
      </w:r>
      <w:r w:rsidR="00B5213B" w:rsidRPr="007B774A">
        <w:rPr>
          <w:rFonts w:ascii="Candara" w:hAnsi="Candara" w:cstheme="majorBidi"/>
          <w:sz w:val="18"/>
          <w:szCs w:val="18"/>
        </w:rPr>
        <w:t xml:space="preserve">learning </w:t>
      </w:r>
      <w:r w:rsidRPr="007B774A">
        <w:rPr>
          <w:rFonts w:ascii="Candara" w:hAnsi="Candara" w:cstheme="majorBidi"/>
          <w:sz w:val="18"/>
          <w:szCs w:val="18"/>
        </w:rPr>
        <w:t>it in a month. In later generations, they tried to even shorten the final Halacha- in Kitzur Shulchan Aruch, Chaye Adam and Shulchan Aruch Harav. R’ Yosef Cairo also wrote the Kesef Mishna as well as a commentary on Rashi and the Ramban on Chumash which was lost.</w:t>
      </w:r>
    </w:p>
  </w:footnote>
  <w:footnote w:id="9">
    <w:p w:rsidR="00B15135" w:rsidRPr="007B774A" w:rsidRDefault="00B15135" w:rsidP="000831E1">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3E5CAE" w:rsidRPr="007B774A">
        <w:rPr>
          <w:rFonts w:ascii="Candara" w:hAnsi="Candara" w:cstheme="majorBidi"/>
          <w:sz w:val="18"/>
          <w:szCs w:val="18"/>
        </w:rPr>
        <w:t xml:space="preserve">Due to the amount of wisdom R’ </w:t>
      </w:r>
      <w:r w:rsidR="00340044" w:rsidRPr="007B774A">
        <w:rPr>
          <w:rFonts w:ascii="Candara" w:hAnsi="Candara" w:cstheme="majorBidi"/>
          <w:sz w:val="18"/>
          <w:szCs w:val="18"/>
        </w:rPr>
        <w:t>S</w:t>
      </w:r>
      <w:r w:rsidR="003E5CAE" w:rsidRPr="007B774A">
        <w:rPr>
          <w:rFonts w:ascii="Candara" w:hAnsi="Candara" w:cstheme="majorBidi"/>
          <w:sz w:val="18"/>
          <w:szCs w:val="18"/>
        </w:rPr>
        <w:t xml:space="preserve">hlomo Alkebetz </w:t>
      </w:r>
      <w:r w:rsidR="000831E1" w:rsidRPr="007B774A">
        <w:rPr>
          <w:rFonts w:ascii="Candara" w:hAnsi="Candara" w:cstheme="majorBidi"/>
          <w:sz w:val="18"/>
          <w:szCs w:val="18"/>
        </w:rPr>
        <w:t>possessed</w:t>
      </w:r>
      <w:r w:rsidR="003E5CAE" w:rsidRPr="007B774A">
        <w:rPr>
          <w:rFonts w:ascii="Candara" w:hAnsi="Candara" w:cstheme="majorBidi"/>
          <w:sz w:val="18"/>
          <w:szCs w:val="18"/>
        </w:rPr>
        <w:t xml:space="preserve">, our enemies were jealous of him. </w:t>
      </w:r>
      <w:r w:rsidR="000831E1" w:rsidRPr="007B774A">
        <w:rPr>
          <w:rFonts w:ascii="Candara" w:hAnsi="Candara" w:cstheme="majorBidi"/>
          <w:sz w:val="18"/>
          <w:szCs w:val="18"/>
        </w:rPr>
        <w:t>A</w:t>
      </w:r>
      <w:r w:rsidR="003E5CAE" w:rsidRPr="007B774A">
        <w:rPr>
          <w:rFonts w:ascii="Candara" w:hAnsi="Candara" w:cstheme="majorBidi"/>
          <w:sz w:val="18"/>
          <w:szCs w:val="18"/>
        </w:rPr>
        <w:t>n Arab (Yishmaeli) ambushed and killed him and buried him in his garden near a fig tree. This fig tree ripened prematurely and it produced big, beautiful figs. This news eventually got back to the king and after seeing it</w:t>
      </w:r>
      <w:r w:rsidR="000831E1" w:rsidRPr="007B774A">
        <w:rPr>
          <w:rFonts w:ascii="Candara" w:hAnsi="Candara" w:cstheme="majorBidi"/>
          <w:sz w:val="18"/>
          <w:szCs w:val="18"/>
        </w:rPr>
        <w:t>,</w:t>
      </w:r>
      <w:r w:rsidR="003E5CAE" w:rsidRPr="007B774A">
        <w:rPr>
          <w:rFonts w:ascii="Candara" w:hAnsi="Candara" w:cstheme="majorBidi"/>
          <w:sz w:val="18"/>
          <w:szCs w:val="18"/>
        </w:rPr>
        <w:t xml:space="preserve"> </w:t>
      </w:r>
      <w:r w:rsidR="000831E1" w:rsidRPr="007B774A">
        <w:rPr>
          <w:rFonts w:ascii="Candara" w:hAnsi="Candara" w:cstheme="majorBidi"/>
          <w:sz w:val="18"/>
          <w:szCs w:val="18"/>
        </w:rPr>
        <w:t>the king</w:t>
      </w:r>
      <w:r w:rsidR="003E5CAE" w:rsidRPr="007B774A">
        <w:rPr>
          <w:rFonts w:ascii="Candara" w:hAnsi="Candara" w:cstheme="majorBidi"/>
          <w:sz w:val="18"/>
          <w:szCs w:val="18"/>
        </w:rPr>
        <w:t xml:space="preserve"> asked this </w:t>
      </w:r>
      <w:r w:rsidR="00126235" w:rsidRPr="007B774A">
        <w:rPr>
          <w:rFonts w:ascii="Candara" w:hAnsi="Candara" w:cstheme="majorBidi"/>
          <w:sz w:val="18"/>
          <w:szCs w:val="18"/>
        </w:rPr>
        <w:t>A</w:t>
      </w:r>
      <w:r w:rsidR="003E5CAE" w:rsidRPr="007B774A">
        <w:rPr>
          <w:rFonts w:ascii="Candara" w:hAnsi="Candara" w:cstheme="majorBidi"/>
          <w:sz w:val="18"/>
          <w:szCs w:val="18"/>
        </w:rPr>
        <w:t xml:space="preserve">rab how he knew to make figs ripen before its time. Because of </w:t>
      </w:r>
      <w:r w:rsidR="000831E1" w:rsidRPr="007B774A">
        <w:rPr>
          <w:rFonts w:ascii="Candara" w:hAnsi="Candara" w:cstheme="majorBidi"/>
          <w:sz w:val="18"/>
          <w:szCs w:val="18"/>
        </w:rPr>
        <w:t>his</w:t>
      </w:r>
      <w:r w:rsidR="003E5CAE" w:rsidRPr="007B774A">
        <w:rPr>
          <w:rFonts w:ascii="Candara" w:hAnsi="Candara" w:cstheme="majorBidi"/>
          <w:sz w:val="18"/>
          <w:szCs w:val="18"/>
        </w:rPr>
        <w:t xml:space="preserve"> fear</w:t>
      </w:r>
      <w:r w:rsidR="000831E1" w:rsidRPr="007B774A">
        <w:rPr>
          <w:rFonts w:ascii="Candara" w:hAnsi="Candara" w:cstheme="majorBidi"/>
          <w:sz w:val="18"/>
          <w:szCs w:val="18"/>
        </w:rPr>
        <w:t>,</w:t>
      </w:r>
      <w:r w:rsidR="003E5CAE" w:rsidRPr="007B774A">
        <w:rPr>
          <w:rFonts w:ascii="Candara" w:hAnsi="Candara" w:cstheme="majorBidi"/>
          <w:sz w:val="18"/>
          <w:szCs w:val="18"/>
        </w:rPr>
        <w:t xml:space="preserve"> the </w:t>
      </w:r>
      <w:r w:rsidR="00126235" w:rsidRPr="007B774A">
        <w:rPr>
          <w:rFonts w:ascii="Candara" w:hAnsi="Candara" w:cstheme="majorBidi"/>
          <w:sz w:val="18"/>
          <w:szCs w:val="18"/>
        </w:rPr>
        <w:t>A</w:t>
      </w:r>
      <w:r w:rsidR="003E5CAE" w:rsidRPr="007B774A">
        <w:rPr>
          <w:rFonts w:ascii="Candara" w:hAnsi="Candara" w:cstheme="majorBidi"/>
          <w:sz w:val="18"/>
          <w:szCs w:val="18"/>
        </w:rPr>
        <w:t xml:space="preserve">rab was unable to answer. The king then commanded that he be punished with severe </w:t>
      </w:r>
      <w:r w:rsidR="00126235" w:rsidRPr="007B774A">
        <w:rPr>
          <w:rFonts w:ascii="Candara" w:hAnsi="Candara" w:cstheme="majorBidi"/>
          <w:sz w:val="18"/>
          <w:szCs w:val="18"/>
        </w:rPr>
        <w:t>suffering t</w:t>
      </w:r>
      <w:r w:rsidR="003E5CAE" w:rsidRPr="007B774A">
        <w:rPr>
          <w:rFonts w:ascii="Candara" w:hAnsi="Candara" w:cstheme="majorBidi"/>
          <w:sz w:val="18"/>
          <w:szCs w:val="18"/>
        </w:rPr>
        <w:t xml:space="preserve">o the extent that this </w:t>
      </w:r>
      <w:r w:rsidR="00126235" w:rsidRPr="007B774A">
        <w:rPr>
          <w:rFonts w:ascii="Candara" w:hAnsi="Candara" w:cstheme="majorBidi"/>
          <w:sz w:val="18"/>
          <w:szCs w:val="18"/>
        </w:rPr>
        <w:t>A</w:t>
      </w:r>
      <w:r w:rsidR="003E5CAE" w:rsidRPr="007B774A">
        <w:rPr>
          <w:rFonts w:ascii="Candara" w:hAnsi="Candara" w:cstheme="majorBidi"/>
          <w:sz w:val="18"/>
          <w:szCs w:val="18"/>
        </w:rPr>
        <w:t>rab was forced to admit what happened. He said from t</w:t>
      </w:r>
      <w:r w:rsidR="00126235" w:rsidRPr="007B774A">
        <w:rPr>
          <w:rFonts w:ascii="Candara" w:hAnsi="Candara" w:cstheme="majorBidi"/>
          <w:sz w:val="18"/>
          <w:szCs w:val="18"/>
        </w:rPr>
        <w:t>h</w:t>
      </w:r>
      <w:r w:rsidR="003E5CAE" w:rsidRPr="007B774A">
        <w:rPr>
          <w:rFonts w:ascii="Candara" w:hAnsi="Candara" w:cstheme="majorBidi"/>
          <w:sz w:val="18"/>
          <w:szCs w:val="18"/>
        </w:rPr>
        <w:t xml:space="preserve">e day he killed this </w:t>
      </w:r>
      <w:r w:rsidR="00126235" w:rsidRPr="007B774A">
        <w:rPr>
          <w:rFonts w:ascii="Candara" w:hAnsi="Candara" w:cstheme="majorBidi"/>
          <w:sz w:val="18"/>
          <w:szCs w:val="18"/>
        </w:rPr>
        <w:t>J</w:t>
      </w:r>
      <w:r w:rsidR="003E5CAE" w:rsidRPr="007B774A">
        <w:rPr>
          <w:rFonts w:ascii="Candara" w:hAnsi="Candara" w:cstheme="majorBidi"/>
          <w:sz w:val="18"/>
          <w:szCs w:val="18"/>
        </w:rPr>
        <w:t xml:space="preserve">ew, R’ </w:t>
      </w:r>
      <w:r w:rsidR="00126235" w:rsidRPr="007B774A">
        <w:rPr>
          <w:rFonts w:ascii="Candara" w:hAnsi="Candara" w:cstheme="majorBidi"/>
          <w:sz w:val="18"/>
          <w:szCs w:val="18"/>
        </w:rPr>
        <w:t xml:space="preserve">Shlomo </w:t>
      </w:r>
      <w:r w:rsidR="003E5CAE" w:rsidRPr="007B774A">
        <w:rPr>
          <w:rFonts w:ascii="Candara" w:hAnsi="Candara" w:cstheme="majorBidi"/>
          <w:sz w:val="18"/>
          <w:szCs w:val="18"/>
        </w:rPr>
        <w:t>Alkebetz</w:t>
      </w:r>
      <w:r w:rsidR="00E01409" w:rsidRPr="007B774A">
        <w:rPr>
          <w:rFonts w:ascii="Candara" w:hAnsi="Candara" w:cstheme="majorBidi"/>
          <w:sz w:val="18"/>
          <w:szCs w:val="18"/>
        </w:rPr>
        <w:t xml:space="preserve">, the tree began to produce figs prematurely. The king then commanded to have this </w:t>
      </w:r>
      <w:r w:rsidR="00126235" w:rsidRPr="007B774A">
        <w:rPr>
          <w:rFonts w:ascii="Candara" w:hAnsi="Candara" w:cstheme="majorBidi"/>
          <w:sz w:val="18"/>
          <w:szCs w:val="18"/>
        </w:rPr>
        <w:t>A</w:t>
      </w:r>
      <w:r w:rsidR="00E01409" w:rsidRPr="007B774A">
        <w:rPr>
          <w:rFonts w:ascii="Candara" w:hAnsi="Candara" w:cstheme="majorBidi"/>
          <w:sz w:val="18"/>
          <w:szCs w:val="18"/>
        </w:rPr>
        <w:t>rab hanged on that tree</w:t>
      </w:r>
      <w:r w:rsidR="003E5CAE" w:rsidRPr="007B774A">
        <w:rPr>
          <w:rFonts w:ascii="Candara" w:hAnsi="Candara" w:cstheme="majorBidi"/>
          <w:sz w:val="18"/>
          <w:szCs w:val="18"/>
        </w:rPr>
        <w:t xml:space="preserve"> </w:t>
      </w:r>
      <w:r w:rsidR="00E01409" w:rsidRPr="007B774A">
        <w:rPr>
          <w:rFonts w:ascii="Candara" w:hAnsi="Candara" w:cstheme="majorBidi"/>
          <w:sz w:val="18"/>
          <w:szCs w:val="18"/>
        </w:rPr>
        <w:t>(</w:t>
      </w:r>
      <w:r w:rsidRPr="007B774A">
        <w:rPr>
          <w:rFonts w:ascii="Candara" w:hAnsi="Candara" w:cstheme="majorBidi"/>
          <w:sz w:val="18"/>
          <w:szCs w:val="18"/>
        </w:rPr>
        <w:t xml:space="preserve">Taamai </w:t>
      </w:r>
      <w:r w:rsidR="00E01409" w:rsidRPr="007B774A">
        <w:rPr>
          <w:rFonts w:ascii="Candara" w:hAnsi="Candara" w:cstheme="majorBidi"/>
          <w:sz w:val="18"/>
          <w:szCs w:val="18"/>
        </w:rPr>
        <w:t>M</w:t>
      </w:r>
      <w:r w:rsidRPr="007B774A">
        <w:rPr>
          <w:rFonts w:ascii="Candara" w:hAnsi="Candara" w:cstheme="majorBidi"/>
          <w:sz w:val="18"/>
          <w:szCs w:val="18"/>
        </w:rPr>
        <w:t>inhagim, p</w:t>
      </w:r>
      <w:r w:rsidR="00E01409" w:rsidRPr="007B774A">
        <w:rPr>
          <w:rFonts w:ascii="Candara" w:hAnsi="Candara" w:cstheme="majorBidi"/>
          <w:sz w:val="18"/>
          <w:szCs w:val="18"/>
        </w:rPr>
        <w:t>gs</w:t>
      </w:r>
      <w:r w:rsidRPr="007B774A">
        <w:rPr>
          <w:rFonts w:ascii="Candara" w:hAnsi="Candara" w:cstheme="majorBidi"/>
          <w:sz w:val="18"/>
          <w:szCs w:val="18"/>
        </w:rPr>
        <w:t xml:space="preserve"> 247</w:t>
      </w:r>
      <w:r w:rsidR="00E01409" w:rsidRPr="007B774A">
        <w:rPr>
          <w:rFonts w:ascii="Candara" w:hAnsi="Candara" w:cstheme="majorBidi"/>
          <w:sz w:val="18"/>
          <w:szCs w:val="18"/>
        </w:rPr>
        <w:t>-8</w:t>
      </w:r>
      <w:r w:rsidRPr="007B774A">
        <w:rPr>
          <w:rFonts w:ascii="Candara" w:hAnsi="Candara" w:cstheme="majorBidi"/>
          <w:sz w:val="18"/>
          <w:szCs w:val="18"/>
        </w:rPr>
        <w:t>, s</w:t>
      </w:r>
      <w:r w:rsidR="00E01409" w:rsidRPr="007B774A">
        <w:rPr>
          <w:rFonts w:ascii="Candara" w:hAnsi="Candara" w:cstheme="majorBidi"/>
          <w:sz w:val="18"/>
          <w:szCs w:val="18"/>
        </w:rPr>
        <w:t>.</w:t>
      </w:r>
      <w:r w:rsidRPr="007B774A">
        <w:rPr>
          <w:rFonts w:ascii="Candara" w:hAnsi="Candara" w:cstheme="majorBidi"/>
          <w:sz w:val="18"/>
          <w:szCs w:val="18"/>
        </w:rPr>
        <w:t>v</w:t>
      </w:r>
      <w:r w:rsidR="00E01409" w:rsidRPr="007B774A">
        <w:rPr>
          <w:rFonts w:ascii="Candara" w:hAnsi="Candara" w:cstheme="majorBidi"/>
          <w:sz w:val="18"/>
          <w:szCs w:val="18"/>
        </w:rPr>
        <w:t>.</w:t>
      </w:r>
      <w:r w:rsidRPr="007B774A">
        <w:rPr>
          <w:rFonts w:ascii="Candara" w:hAnsi="Candara" w:cstheme="majorBidi"/>
          <w:sz w:val="18"/>
          <w:szCs w:val="18"/>
        </w:rPr>
        <w:t xml:space="preserve"> </w:t>
      </w:r>
      <w:r w:rsidR="00E01409" w:rsidRPr="007B774A">
        <w:rPr>
          <w:rFonts w:ascii="Candara" w:hAnsi="Candara" w:cstheme="majorBidi"/>
          <w:sz w:val="18"/>
          <w:szCs w:val="18"/>
          <w:rtl/>
          <w:lang w:bidi="he-IL"/>
        </w:rPr>
        <w:t>וכדמצינו</w:t>
      </w:r>
      <w:r w:rsidR="00E01409" w:rsidRPr="007B774A">
        <w:rPr>
          <w:rFonts w:ascii="Candara" w:hAnsi="Candara" w:cstheme="majorBidi"/>
          <w:sz w:val="18"/>
          <w:szCs w:val="18"/>
        </w:rPr>
        <w:t>)</w:t>
      </w:r>
      <w:r w:rsidRPr="007B774A">
        <w:rPr>
          <w:rFonts w:ascii="Candara" w:hAnsi="Candara" w:cstheme="majorBidi"/>
          <w:sz w:val="18"/>
          <w:szCs w:val="18"/>
        </w:rPr>
        <w:t>.</w:t>
      </w:r>
    </w:p>
  </w:footnote>
  <w:footnote w:id="10">
    <w:p w:rsidR="00D65717" w:rsidRPr="007B774A" w:rsidRDefault="00D65717"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00AB77AD" w:rsidRPr="007B774A">
        <w:rPr>
          <w:rFonts w:ascii="Candara" w:hAnsi="Candara" w:cstheme="majorBidi"/>
          <w:sz w:val="18"/>
          <w:szCs w:val="18"/>
        </w:rPr>
        <w:t xml:space="preserve"> </w:t>
      </w:r>
      <w:r w:rsidRPr="007B774A">
        <w:rPr>
          <w:rFonts w:ascii="Candara" w:hAnsi="Candara" w:cstheme="majorBidi"/>
          <w:sz w:val="18"/>
          <w:szCs w:val="18"/>
        </w:rPr>
        <w:t>R</w:t>
      </w:r>
      <w:r w:rsidR="00AB77AD" w:rsidRPr="007B774A">
        <w:rPr>
          <w:rFonts w:ascii="Candara" w:hAnsi="Candara" w:cstheme="majorBidi"/>
          <w:sz w:val="18"/>
          <w:szCs w:val="18"/>
        </w:rPr>
        <w:t>’</w:t>
      </w:r>
      <w:r w:rsidRPr="007B774A">
        <w:rPr>
          <w:rFonts w:ascii="Candara" w:hAnsi="Candara" w:cstheme="majorBidi"/>
          <w:sz w:val="18"/>
          <w:szCs w:val="18"/>
        </w:rPr>
        <w:t xml:space="preserve"> </w:t>
      </w:r>
      <w:r w:rsidR="00AB77AD" w:rsidRPr="007B774A">
        <w:rPr>
          <w:rFonts w:ascii="Candara" w:hAnsi="Candara" w:cstheme="majorBidi"/>
          <w:sz w:val="18"/>
          <w:szCs w:val="18"/>
        </w:rPr>
        <w:t>Y</w:t>
      </w:r>
      <w:r w:rsidRPr="007B774A">
        <w:rPr>
          <w:rFonts w:ascii="Candara" w:hAnsi="Candara" w:cstheme="majorBidi"/>
          <w:sz w:val="18"/>
          <w:szCs w:val="18"/>
        </w:rPr>
        <w:t xml:space="preserve">osf </w:t>
      </w:r>
      <w:r w:rsidR="00AB77AD" w:rsidRPr="007B774A">
        <w:rPr>
          <w:rFonts w:ascii="Candara" w:hAnsi="Candara" w:cstheme="majorBidi"/>
          <w:sz w:val="18"/>
          <w:szCs w:val="18"/>
        </w:rPr>
        <w:t>C</w:t>
      </w:r>
      <w:r w:rsidRPr="007B774A">
        <w:rPr>
          <w:rFonts w:ascii="Candara" w:hAnsi="Candara" w:cstheme="majorBidi"/>
          <w:sz w:val="18"/>
          <w:szCs w:val="18"/>
        </w:rPr>
        <w:t xml:space="preserve">airo and </w:t>
      </w:r>
      <w:r w:rsidR="00AB77AD" w:rsidRPr="007B774A">
        <w:rPr>
          <w:rFonts w:ascii="Candara" w:hAnsi="Candara" w:cstheme="majorBidi"/>
          <w:sz w:val="18"/>
          <w:szCs w:val="18"/>
        </w:rPr>
        <w:t>the R</w:t>
      </w:r>
      <w:r w:rsidRPr="007B774A">
        <w:rPr>
          <w:rFonts w:ascii="Candara" w:hAnsi="Candara" w:cstheme="majorBidi"/>
          <w:sz w:val="18"/>
          <w:szCs w:val="18"/>
        </w:rPr>
        <w:t xml:space="preserve">emak </w:t>
      </w:r>
      <w:r w:rsidR="00AB77AD" w:rsidRPr="007B774A">
        <w:rPr>
          <w:rFonts w:ascii="Candara" w:hAnsi="Candara" w:cstheme="majorBidi"/>
          <w:sz w:val="18"/>
          <w:szCs w:val="18"/>
        </w:rPr>
        <w:t xml:space="preserve">both </w:t>
      </w:r>
      <w:r w:rsidRPr="007B774A">
        <w:rPr>
          <w:rFonts w:ascii="Candara" w:hAnsi="Candara" w:cstheme="majorBidi"/>
          <w:sz w:val="18"/>
          <w:szCs w:val="18"/>
        </w:rPr>
        <w:t xml:space="preserve">attended </w:t>
      </w:r>
      <w:r w:rsidR="00AB77AD" w:rsidRPr="007B774A">
        <w:rPr>
          <w:rFonts w:ascii="Candara" w:hAnsi="Candara" w:cstheme="majorBidi"/>
          <w:sz w:val="18"/>
          <w:szCs w:val="18"/>
        </w:rPr>
        <w:t>the lectures of R’</w:t>
      </w:r>
      <w:r w:rsidRPr="007B774A">
        <w:rPr>
          <w:rFonts w:ascii="Candara" w:hAnsi="Candara" w:cstheme="majorBidi"/>
          <w:sz w:val="18"/>
          <w:szCs w:val="18"/>
        </w:rPr>
        <w:t xml:space="preserve"> </w:t>
      </w:r>
      <w:r w:rsidR="00AB77AD" w:rsidRPr="007B774A">
        <w:rPr>
          <w:rFonts w:ascii="Candara" w:hAnsi="Candara" w:cstheme="majorBidi"/>
          <w:sz w:val="18"/>
          <w:szCs w:val="18"/>
        </w:rPr>
        <w:t>Shlomo A</w:t>
      </w:r>
      <w:r w:rsidRPr="007B774A">
        <w:rPr>
          <w:rFonts w:ascii="Candara" w:hAnsi="Candara" w:cstheme="majorBidi"/>
          <w:sz w:val="18"/>
          <w:szCs w:val="18"/>
        </w:rPr>
        <w:t>lkebetz.</w:t>
      </w:r>
    </w:p>
  </w:footnote>
  <w:footnote w:id="11">
    <w:p w:rsidR="00DE18E2" w:rsidRPr="007B774A" w:rsidRDefault="00DE18E2" w:rsidP="00CF492C">
      <w:pPr>
        <w:pStyle w:val="NoSpacing"/>
        <w:jc w:val="both"/>
        <w:rPr>
          <w:rFonts w:ascii="Candara" w:hAnsi="Candara" w:cstheme="majorBidi"/>
          <w:sz w:val="18"/>
          <w:szCs w:val="18"/>
          <w:lang w:bidi="he-IL"/>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The word </w:t>
      </w:r>
      <w:r w:rsidR="00126235" w:rsidRPr="007B774A">
        <w:rPr>
          <w:rFonts w:ascii="Candara" w:hAnsi="Candara" w:cstheme="majorBidi"/>
          <w:sz w:val="18"/>
          <w:szCs w:val="18"/>
          <w:rtl/>
          <w:lang w:bidi="he-IL"/>
        </w:rPr>
        <w:t>איש</w:t>
      </w:r>
      <w:r w:rsidRPr="007B774A">
        <w:rPr>
          <w:rFonts w:ascii="Candara" w:hAnsi="Candara" w:cstheme="majorBidi"/>
          <w:sz w:val="18"/>
          <w:szCs w:val="18"/>
        </w:rPr>
        <w:t xml:space="preserve"> </w:t>
      </w:r>
      <w:r w:rsidR="00126235" w:rsidRPr="007B774A">
        <w:rPr>
          <w:rFonts w:ascii="Candara" w:hAnsi="Candara" w:cstheme="majorBidi"/>
          <w:sz w:val="18"/>
          <w:szCs w:val="18"/>
        </w:rPr>
        <w:t>can refer</w:t>
      </w:r>
      <w:r w:rsidRPr="007B774A">
        <w:rPr>
          <w:rFonts w:ascii="Candara" w:hAnsi="Candara" w:cstheme="majorBidi"/>
          <w:sz w:val="18"/>
          <w:szCs w:val="18"/>
        </w:rPr>
        <w:t xml:space="preserve"> to one of stature </w:t>
      </w:r>
      <w:r w:rsidR="00126235" w:rsidRPr="007B774A">
        <w:rPr>
          <w:rFonts w:ascii="Candara" w:hAnsi="Candara" w:cstheme="majorBidi"/>
          <w:sz w:val="18"/>
          <w:szCs w:val="18"/>
        </w:rPr>
        <w:t xml:space="preserve">as in </w:t>
      </w:r>
      <w:r w:rsidR="00126235" w:rsidRPr="007B774A">
        <w:rPr>
          <w:rFonts w:ascii="Candara" w:hAnsi="Candara" w:cstheme="majorBidi"/>
          <w:sz w:val="18"/>
          <w:szCs w:val="18"/>
          <w:rtl/>
          <w:lang w:bidi="he-IL"/>
        </w:rPr>
        <w:t>נח איש צדיק</w:t>
      </w:r>
      <w:r w:rsidR="00126235" w:rsidRPr="007B774A">
        <w:rPr>
          <w:rFonts w:ascii="Candara" w:hAnsi="Candara" w:cstheme="majorBidi"/>
          <w:sz w:val="18"/>
          <w:szCs w:val="18"/>
          <w:lang w:bidi="he-IL"/>
        </w:rPr>
        <w:t xml:space="preserve"> (Breishis 6:9).</w:t>
      </w:r>
    </w:p>
  </w:footnote>
  <w:footnote w:id="12">
    <w:p w:rsidR="00DE18E2" w:rsidRPr="007B774A" w:rsidRDefault="00DE18E2" w:rsidP="00CF492C">
      <w:pPr>
        <w:pStyle w:val="NoSpacing"/>
        <w:jc w:val="both"/>
        <w:rPr>
          <w:rFonts w:ascii="Candara" w:hAnsi="Candara" w:cstheme="majorBidi"/>
          <w:sz w:val="18"/>
          <w:szCs w:val="18"/>
          <w:lang w:bidi="he-IL"/>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E01409" w:rsidRPr="007B774A">
        <w:rPr>
          <w:rFonts w:ascii="Candara" w:hAnsi="Candara" w:cstheme="majorBidi"/>
          <w:sz w:val="18"/>
          <w:szCs w:val="18"/>
          <w:rtl/>
          <w:lang w:bidi="he-IL"/>
        </w:rPr>
        <w:t>חטא</w:t>
      </w:r>
      <w:r w:rsidRPr="007B774A">
        <w:rPr>
          <w:rFonts w:ascii="Candara" w:hAnsi="Candara" w:cstheme="majorBidi"/>
          <w:sz w:val="18"/>
          <w:szCs w:val="18"/>
        </w:rPr>
        <w:t xml:space="preserve"> can also mean to </w:t>
      </w:r>
      <w:r w:rsidR="00E01409" w:rsidRPr="007B774A">
        <w:rPr>
          <w:rFonts w:ascii="Candara" w:hAnsi="Candara" w:cstheme="majorBidi"/>
          <w:sz w:val="18"/>
          <w:szCs w:val="18"/>
        </w:rPr>
        <w:t>l</w:t>
      </w:r>
      <w:r w:rsidRPr="007B774A">
        <w:rPr>
          <w:rFonts w:ascii="Candara" w:hAnsi="Candara" w:cstheme="majorBidi"/>
          <w:sz w:val="18"/>
          <w:szCs w:val="18"/>
        </w:rPr>
        <w:t xml:space="preserve">ack as in </w:t>
      </w:r>
      <w:r w:rsidR="005C1894" w:rsidRPr="007B774A">
        <w:rPr>
          <w:rFonts w:ascii="Candara" w:hAnsi="Candara" w:cstheme="majorBidi"/>
          <w:sz w:val="18"/>
          <w:szCs w:val="18"/>
          <w:rtl/>
          <w:lang w:bidi="he-IL"/>
        </w:rPr>
        <w:t>והייתי...חטאים</w:t>
      </w:r>
      <w:r w:rsidR="005A2941" w:rsidRPr="007B774A">
        <w:rPr>
          <w:rFonts w:ascii="Candara" w:hAnsi="Candara" w:cstheme="majorBidi"/>
          <w:sz w:val="18"/>
          <w:szCs w:val="18"/>
          <w:lang w:bidi="he-IL"/>
        </w:rPr>
        <w:t xml:space="preserve"> (Melachim 1, 1:21</w:t>
      </w:r>
      <w:r w:rsidR="007C1BE0" w:rsidRPr="007B774A">
        <w:rPr>
          <w:rFonts w:ascii="Candara" w:hAnsi="Candara" w:cstheme="majorBidi"/>
          <w:sz w:val="18"/>
          <w:szCs w:val="18"/>
          <w:lang w:bidi="he-IL"/>
        </w:rPr>
        <w:t>, Rashi</w:t>
      </w:r>
      <w:r w:rsidR="005A2941" w:rsidRPr="007B774A">
        <w:rPr>
          <w:rFonts w:ascii="Candara" w:hAnsi="Candara" w:cstheme="majorBidi"/>
          <w:sz w:val="18"/>
          <w:szCs w:val="18"/>
          <w:lang w:bidi="he-IL"/>
        </w:rPr>
        <w:t>)</w:t>
      </w:r>
      <w:r w:rsidR="005C1894" w:rsidRPr="007B774A">
        <w:rPr>
          <w:rFonts w:ascii="Candara" w:hAnsi="Candara" w:cstheme="majorBidi"/>
          <w:sz w:val="18"/>
          <w:szCs w:val="18"/>
          <w:lang w:bidi="he-IL"/>
        </w:rPr>
        <w:t xml:space="preserve">. </w:t>
      </w:r>
    </w:p>
  </w:footnote>
  <w:footnote w:id="13">
    <w:p w:rsidR="001518B3" w:rsidRPr="007B774A" w:rsidRDefault="001518B3"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6C5C1C" w:rsidRPr="007B774A">
        <w:rPr>
          <w:rFonts w:ascii="Candara" w:hAnsi="Candara" w:cstheme="majorBidi"/>
          <w:sz w:val="18"/>
          <w:szCs w:val="18"/>
        </w:rPr>
        <w:t xml:space="preserve">Baba Basra 17a. </w:t>
      </w:r>
      <w:r w:rsidR="00E01409" w:rsidRPr="007B774A">
        <w:rPr>
          <w:rFonts w:ascii="Candara" w:hAnsi="Candara" w:cstheme="majorBidi"/>
          <w:sz w:val="18"/>
          <w:szCs w:val="18"/>
        </w:rPr>
        <w:t>M</w:t>
      </w:r>
      <w:r w:rsidR="004A6A5A" w:rsidRPr="007B774A">
        <w:rPr>
          <w:rFonts w:ascii="Candara" w:hAnsi="Candara" w:cstheme="majorBidi"/>
          <w:sz w:val="18"/>
          <w:szCs w:val="18"/>
        </w:rPr>
        <w:t xml:space="preserve">ayana </w:t>
      </w:r>
      <w:r w:rsidR="00E01409" w:rsidRPr="007B774A">
        <w:rPr>
          <w:rFonts w:ascii="Candara" w:hAnsi="Candara" w:cstheme="majorBidi"/>
          <w:sz w:val="18"/>
          <w:szCs w:val="18"/>
        </w:rPr>
        <w:t>S</w:t>
      </w:r>
      <w:r w:rsidR="004A6A5A" w:rsidRPr="007B774A">
        <w:rPr>
          <w:rFonts w:ascii="Candara" w:hAnsi="Candara" w:cstheme="majorBidi"/>
          <w:sz w:val="18"/>
          <w:szCs w:val="18"/>
        </w:rPr>
        <w:t xml:space="preserve">hel </w:t>
      </w:r>
      <w:r w:rsidR="00E01409" w:rsidRPr="007B774A">
        <w:rPr>
          <w:rFonts w:ascii="Candara" w:hAnsi="Candara" w:cstheme="majorBidi"/>
          <w:sz w:val="18"/>
          <w:szCs w:val="18"/>
        </w:rPr>
        <w:t>T</w:t>
      </w:r>
      <w:r w:rsidR="004A6A5A" w:rsidRPr="007B774A">
        <w:rPr>
          <w:rFonts w:ascii="Candara" w:hAnsi="Candara" w:cstheme="majorBidi"/>
          <w:sz w:val="18"/>
          <w:szCs w:val="18"/>
        </w:rPr>
        <w:t>orah</w:t>
      </w:r>
      <w:r w:rsidR="00E01409" w:rsidRPr="007B774A">
        <w:rPr>
          <w:rFonts w:ascii="Candara" w:hAnsi="Candara" w:cstheme="majorBidi"/>
          <w:sz w:val="18"/>
          <w:szCs w:val="18"/>
        </w:rPr>
        <w:t>, Ki Seitzei 21:22</w:t>
      </w:r>
    </w:p>
  </w:footnote>
  <w:footnote w:id="14">
    <w:p w:rsidR="005462F8" w:rsidRPr="007B774A" w:rsidRDefault="005462F8"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Pesachim 106a</w:t>
      </w:r>
      <w:r w:rsidR="00FD74D8" w:rsidRPr="007B774A">
        <w:rPr>
          <w:rFonts w:ascii="Candara" w:hAnsi="Candara" w:cstheme="majorBidi"/>
          <w:sz w:val="18"/>
          <w:szCs w:val="18"/>
        </w:rPr>
        <w:t>. For this rea</w:t>
      </w:r>
      <w:r w:rsidR="001F7594" w:rsidRPr="007B774A">
        <w:rPr>
          <w:rFonts w:ascii="Candara" w:hAnsi="Candara" w:cstheme="majorBidi"/>
          <w:sz w:val="18"/>
          <w:szCs w:val="18"/>
        </w:rPr>
        <w:t>son, one may recite Havdala up un</w:t>
      </w:r>
      <w:r w:rsidR="00FD74D8" w:rsidRPr="007B774A">
        <w:rPr>
          <w:rFonts w:ascii="Candara" w:hAnsi="Candara" w:cstheme="majorBidi"/>
          <w:sz w:val="18"/>
          <w:szCs w:val="18"/>
        </w:rPr>
        <w:t>til Tuesday, the 3</w:t>
      </w:r>
      <w:r w:rsidR="00FD74D8" w:rsidRPr="007B774A">
        <w:rPr>
          <w:rFonts w:ascii="Candara" w:hAnsi="Candara" w:cstheme="majorBidi"/>
          <w:sz w:val="18"/>
          <w:szCs w:val="18"/>
          <w:vertAlign w:val="superscript"/>
        </w:rPr>
        <w:t>rd</w:t>
      </w:r>
      <w:r w:rsidR="00FD74D8" w:rsidRPr="007B774A">
        <w:rPr>
          <w:rFonts w:ascii="Candara" w:hAnsi="Candara" w:cstheme="majorBidi"/>
          <w:sz w:val="18"/>
          <w:szCs w:val="18"/>
        </w:rPr>
        <w:t xml:space="preserve"> day after Shabbos</w:t>
      </w:r>
      <w:r w:rsidR="00CF492C" w:rsidRPr="007B774A">
        <w:rPr>
          <w:rFonts w:ascii="Candara" w:hAnsi="Candara" w:cstheme="majorBidi"/>
          <w:sz w:val="18"/>
          <w:szCs w:val="18"/>
        </w:rPr>
        <w:t xml:space="preserve"> (Tur, O</w:t>
      </w:r>
      <w:r w:rsidR="00476FB5" w:rsidRPr="007B774A">
        <w:rPr>
          <w:rFonts w:ascii="Candara" w:hAnsi="Candara" w:cstheme="majorBidi"/>
          <w:sz w:val="18"/>
          <w:szCs w:val="18"/>
        </w:rPr>
        <w:t>rach Chaim, 299:6)</w:t>
      </w:r>
      <w:r w:rsidR="00FD74D8" w:rsidRPr="007B774A">
        <w:rPr>
          <w:rFonts w:ascii="Candara" w:hAnsi="Candara" w:cstheme="majorBidi"/>
          <w:sz w:val="18"/>
          <w:szCs w:val="18"/>
        </w:rPr>
        <w:t>.</w:t>
      </w:r>
    </w:p>
  </w:footnote>
  <w:footnote w:id="15">
    <w:p w:rsidR="00375F6A" w:rsidRPr="007B774A" w:rsidRDefault="00375F6A" w:rsidP="001F7594">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The Yom of Wed</w:t>
      </w:r>
      <w:r w:rsidR="00C179ED" w:rsidRPr="007B774A">
        <w:rPr>
          <w:rFonts w:ascii="Candara" w:hAnsi="Candara" w:cstheme="majorBidi"/>
          <w:sz w:val="18"/>
          <w:szCs w:val="18"/>
        </w:rPr>
        <w:t>nesday is from Tehil</w:t>
      </w:r>
      <w:r w:rsidR="00A4743C" w:rsidRPr="007B774A">
        <w:rPr>
          <w:rFonts w:ascii="Candara" w:hAnsi="Candara" w:cstheme="majorBidi"/>
          <w:sz w:val="18"/>
          <w:szCs w:val="18"/>
        </w:rPr>
        <w:t>l</w:t>
      </w:r>
      <w:r w:rsidR="00C179ED" w:rsidRPr="007B774A">
        <w:rPr>
          <w:rFonts w:ascii="Candara" w:hAnsi="Candara" w:cstheme="majorBidi"/>
          <w:sz w:val="18"/>
          <w:szCs w:val="18"/>
        </w:rPr>
        <w:t xml:space="preserve">im, chapter 94 whereas </w:t>
      </w:r>
      <w:r w:rsidR="00C179ED" w:rsidRPr="007B774A">
        <w:rPr>
          <w:rFonts w:ascii="Candara" w:hAnsi="Candara" w:cstheme="majorBidi"/>
          <w:sz w:val="18"/>
          <w:szCs w:val="18"/>
          <w:rtl/>
          <w:lang w:bidi="he-IL"/>
        </w:rPr>
        <w:t>לכו נרננה</w:t>
      </w:r>
      <w:r w:rsidR="00C179ED" w:rsidRPr="007B774A">
        <w:rPr>
          <w:rFonts w:ascii="Candara" w:hAnsi="Candara" w:cstheme="majorBidi"/>
          <w:sz w:val="18"/>
          <w:szCs w:val="18"/>
        </w:rPr>
        <w:t xml:space="preserve"> is from chapter 95. The Yom of all the other days of the week is exclusively from one chapter of Tehillim. </w:t>
      </w:r>
    </w:p>
  </w:footnote>
  <w:footnote w:id="16">
    <w:p w:rsidR="00A946D1" w:rsidRPr="007B774A" w:rsidRDefault="00A946D1"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5462F8" w:rsidRPr="007B774A">
        <w:rPr>
          <w:rFonts w:ascii="Candara" w:hAnsi="Candara" w:cstheme="majorBidi"/>
          <w:sz w:val="18"/>
          <w:szCs w:val="18"/>
          <w:lang w:bidi="he-IL"/>
        </w:rPr>
        <w:t>S</w:t>
      </w:r>
      <w:r w:rsidRPr="007B774A">
        <w:rPr>
          <w:rFonts w:ascii="Candara" w:hAnsi="Candara" w:cstheme="majorBidi"/>
          <w:sz w:val="18"/>
          <w:szCs w:val="18"/>
          <w:lang w:bidi="he-IL"/>
        </w:rPr>
        <w:t>hemos 34:21</w:t>
      </w:r>
    </w:p>
  </w:footnote>
  <w:footnote w:id="17">
    <w:p w:rsidR="000526D0" w:rsidRPr="007B774A" w:rsidRDefault="000526D0" w:rsidP="00233A26">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F31952" w:rsidRPr="007B774A">
        <w:rPr>
          <w:rFonts w:ascii="Candara" w:hAnsi="Candara" w:cstheme="majorBidi"/>
          <w:sz w:val="18"/>
          <w:szCs w:val="18"/>
        </w:rPr>
        <w:t xml:space="preserve">All the events of the week are in the Parsha of the week which we read on Shabbos. </w:t>
      </w:r>
      <w:r w:rsidR="005900BF" w:rsidRPr="007B774A">
        <w:rPr>
          <w:rFonts w:ascii="Candara" w:eastAsia="Arial Unicode MS" w:hAnsi="Candara" w:cstheme="majorBidi"/>
          <w:sz w:val="18"/>
          <w:szCs w:val="18"/>
        </w:rPr>
        <w:t xml:space="preserve">The Parsha is therefore called the </w:t>
      </w:r>
      <w:r w:rsidR="00F24EF0" w:rsidRPr="007B774A">
        <w:rPr>
          <w:rFonts w:ascii="Candara" w:eastAsia="Arial Unicode MS" w:hAnsi="Candara" w:cstheme="majorBidi"/>
          <w:sz w:val="18"/>
          <w:szCs w:val="18"/>
          <w:rtl/>
          <w:lang w:bidi="he-IL"/>
        </w:rPr>
        <w:t>סידרא</w:t>
      </w:r>
      <w:r w:rsidR="00F24EF0" w:rsidRPr="007B774A">
        <w:rPr>
          <w:rFonts w:ascii="Candara" w:eastAsia="Arial Unicode MS" w:hAnsi="Candara" w:cstheme="majorBidi"/>
          <w:sz w:val="18"/>
          <w:szCs w:val="18"/>
        </w:rPr>
        <w:t>; order</w:t>
      </w:r>
      <w:r w:rsidR="005900BF" w:rsidRPr="007B774A">
        <w:rPr>
          <w:rFonts w:ascii="Candara" w:eastAsia="Arial Unicode MS" w:hAnsi="Candara" w:cstheme="majorBidi"/>
          <w:sz w:val="18"/>
          <w:szCs w:val="18"/>
        </w:rPr>
        <w:t xml:space="preserve"> of the week</w:t>
      </w:r>
      <w:r w:rsidR="00F24EF0" w:rsidRPr="007B774A">
        <w:rPr>
          <w:rFonts w:ascii="Candara" w:eastAsia="Arial Unicode MS" w:hAnsi="Candara" w:cstheme="majorBidi"/>
          <w:sz w:val="18"/>
          <w:szCs w:val="18"/>
        </w:rPr>
        <w:t>,</w:t>
      </w:r>
      <w:r w:rsidR="005900BF" w:rsidRPr="007B774A">
        <w:rPr>
          <w:rFonts w:ascii="Candara" w:eastAsia="Arial Unicode MS" w:hAnsi="Candara" w:cstheme="majorBidi"/>
          <w:sz w:val="18"/>
          <w:szCs w:val="18"/>
        </w:rPr>
        <w:t xml:space="preserve"> since </w:t>
      </w:r>
      <w:r w:rsidR="00F24EF0" w:rsidRPr="007B774A">
        <w:rPr>
          <w:rFonts w:ascii="Candara" w:eastAsia="Arial Unicode MS" w:hAnsi="Candara" w:cstheme="majorBidi"/>
          <w:sz w:val="18"/>
          <w:szCs w:val="18"/>
        </w:rPr>
        <w:t>that is what it is</w:t>
      </w:r>
      <w:r w:rsidR="005900BF" w:rsidRPr="007B774A">
        <w:rPr>
          <w:rFonts w:ascii="Candara" w:eastAsia="Arial Unicode MS" w:hAnsi="Candara" w:cstheme="majorBidi"/>
          <w:sz w:val="18"/>
          <w:szCs w:val="18"/>
        </w:rPr>
        <w:t xml:space="preserve">. </w:t>
      </w:r>
      <w:r w:rsidR="005900BF" w:rsidRPr="007B774A">
        <w:rPr>
          <w:rFonts w:ascii="Candara" w:hAnsi="Candara" w:cstheme="majorBidi"/>
          <w:sz w:val="18"/>
          <w:szCs w:val="18"/>
        </w:rPr>
        <w:t>T</w:t>
      </w:r>
      <w:r w:rsidR="005462F8" w:rsidRPr="007B774A">
        <w:rPr>
          <w:rFonts w:ascii="Candara" w:hAnsi="Candara" w:cstheme="majorBidi"/>
          <w:sz w:val="18"/>
          <w:szCs w:val="18"/>
        </w:rPr>
        <w:t xml:space="preserve">he following story illustrates this point. </w:t>
      </w:r>
      <w:r w:rsidRPr="007B774A">
        <w:rPr>
          <w:rFonts w:ascii="Candara" w:eastAsia="Arial Unicode MS" w:hAnsi="Candara" w:cstheme="majorBidi"/>
          <w:sz w:val="18"/>
          <w:szCs w:val="18"/>
        </w:rPr>
        <w:t xml:space="preserve">A </w:t>
      </w:r>
      <w:r w:rsidR="005462F8" w:rsidRPr="007B774A">
        <w:rPr>
          <w:rFonts w:ascii="Candara" w:eastAsia="Arial Unicode MS" w:hAnsi="Candara" w:cstheme="majorBidi"/>
          <w:sz w:val="18"/>
          <w:szCs w:val="18"/>
        </w:rPr>
        <w:t>B</w:t>
      </w:r>
      <w:r w:rsidRPr="007B774A">
        <w:rPr>
          <w:rFonts w:ascii="Candara" w:eastAsia="Arial Unicode MS" w:hAnsi="Candara" w:cstheme="majorBidi"/>
          <w:sz w:val="18"/>
          <w:szCs w:val="18"/>
        </w:rPr>
        <w:t xml:space="preserve">aal </w:t>
      </w:r>
      <w:r w:rsidR="005462F8" w:rsidRPr="007B774A">
        <w:rPr>
          <w:rFonts w:ascii="Candara" w:eastAsia="Arial Unicode MS" w:hAnsi="Candara" w:cstheme="majorBidi"/>
          <w:sz w:val="18"/>
          <w:szCs w:val="18"/>
        </w:rPr>
        <w:t>K</w:t>
      </w:r>
      <w:r w:rsidRPr="007B774A">
        <w:rPr>
          <w:rFonts w:ascii="Candara" w:eastAsia="Arial Unicode MS" w:hAnsi="Candara" w:cstheme="majorBidi"/>
          <w:sz w:val="18"/>
          <w:szCs w:val="18"/>
        </w:rPr>
        <w:t xml:space="preserve">orai was needed in the </w:t>
      </w:r>
      <w:r w:rsidR="005462F8" w:rsidRPr="007B774A">
        <w:rPr>
          <w:rFonts w:ascii="Candara" w:eastAsia="Arial Unicode MS" w:hAnsi="Candara" w:cstheme="majorBidi"/>
          <w:sz w:val="18"/>
          <w:szCs w:val="18"/>
        </w:rPr>
        <w:t>B</w:t>
      </w:r>
      <w:r w:rsidRPr="007B774A">
        <w:rPr>
          <w:rFonts w:ascii="Candara" w:eastAsia="Arial Unicode MS" w:hAnsi="Candara" w:cstheme="majorBidi"/>
          <w:sz w:val="18"/>
          <w:szCs w:val="18"/>
        </w:rPr>
        <w:t xml:space="preserve">eis </w:t>
      </w:r>
      <w:r w:rsidR="005462F8" w:rsidRPr="007B774A">
        <w:rPr>
          <w:rFonts w:ascii="Candara" w:eastAsia="Arial Unicode MS" w:hAnsi="Candara" w:cstheme="majorBidi"/>
          <w:sz w:val="18"/>
          <w:szCs w:val="18"/>
        </w:rPr>
        <w:t xml:space="preserve">Midrash </w:t>
      </w:r>
      <w:r w:rsidRPr="007B774A">
        <w:rPr>
          <w:rFonts w:ascii="Candara" w:eastAsia="Arial Unicode MS" w:hAnsi="Candara" w:cstheme="majorBidi"/>
          <w:sz w:val="18"/>
          <w:szCs w:val="18"/>
        </w:rPr>
        <w:t xml:space="preserve">of the </w:t>
      </w:r>
      <w:r w:rsidR="005462F8" w:rsidRPr="007B774A">
        <w:rPr>
          <w:rFonts w:ascii="Candara" w:eastAsia="Arial Unicode MS" w:hAnsi="Candara" w:cstheme="majorBidi"/>
          <w:sz w:val="18"/>
          <w:szCs w:val="18"/>
        </w:rPr>
        <w:t>M</w:t>
      </w:r>
      <w:r w:rsidRPr="007B774A">
        <w:rPr>
          <w:rFonts w:ascii="Candara" w:eastAsia="Arial Unicode MS" w:hAnsi="Candara" w:cstheme="majorBidi"/>
          <w:sz w:val="18"/>
          <w:szCs w:val="18"/>
        </w:rPr>
        <w:t xml:space="preserve">agid of </w:t>
      </w:r>
      <w:r w:rsidR="005462F8" w:rsidRPr="007B774A">
        <w:rPr>
          <w:rFonts w:ascii="Candara" w:eastAsia="Arial Unicode MS" w:hAnsi="Candara" w:cstheme="majorBidi"/>
          <w:sz w:val="18"/>
          <w:szCs w:val="18"/>
        </w:rPr>
        <w:t>M</w:t>
      </w:r>
      <w:r w:rsidRPr="007B774A">
        <w:rPr>
          <w:rFonts w:ascii="Candara" w:eastAsia="Arial Unicode MS" w:hAnsi="Candara" w:cstheme="majorBidi"/>
          <w:sz w:val="18"/>
          <w:szCs w:val="18"/>
        </w:rPr>
        <w:t>ez</w:t>
      </w:r>
      <w:r w:rsidR="00233A26" w:rsidRPr="007B774A">
        <w:rPr>
          <w:rFonts w:ascii="Candara" w:eastAsia="Arial Unicode MS" w:hAnsi="Candara" w:cstheme="majorBidi"/>
          <w:sz w:val="18"/>
          <w:szCs w:val="18"/>
        </w:rPr>
        <w:t>e</w:t>
      </w:r>
      <w:r w:rsidRPr="007B774A">
        <w:rPr>
          <w:rFonts w:ascii="Candara" w:eastAsia="Arial Unicode MS" w:hAnsi="Candara" w:cstheme="majorBidi"/>
          <w:sz w:val="18"/>
          <w:szCs w:val="18"/>
        </w:rPr>
        <w:t>rich</w:t>
      </w:r>
      <w:r w:rsidR="005900BF" w:rsidRPr="007B774A">
        <w:rPr>
          <w:rFonts w:ascii="Candara" w:eastAsia="Arial Unicode MS" w:hAnsi="Candara" w:cstheme="majorBidi"/>
          <w:sz w:val="18"/>
          <w:szCs w:val="18"/>
        </w:rPr>
        <w:t>. A man named S</w:t>
      </w:r>
      <w:r w:rsidRPr="007B774A">
        <w:rPr>
          <w:rFonts w:ascii="Candara" w:eastAsia="Arial Unicode MS" w:hAnsi="Candara" w:cstheme="majorBidi"/>
          <w:sz w:val="18"/>
          <w:szCs w:val="18"/>
        </w:rPr>
        <w:t xml:space="preserve">hneur </w:t>
      </w:r>
      <w:r w:rsidR="005900BF" w:rsidRPr="007B774A">
        <w:rPr>
          <w:rFonts w:ascii="Candara" w:eastAsia="Arial Unicode MS" w:hAnsi="Candara" w:cstheme="majorBidi"/>
          <w:sz w:val="18"/>
          <w:szCs w:val="18"/>
        </w:rPr>
        <w:t>Z</w:t>
      </w:r>
      <w:r w:rsidRPr="007B774A">
        <w:rPr>
          <w:rFonts w:ascii="Candara" w:eastAsia="Arial Unicode MS" w:hAnsi="Candara" w:cstheme="majorBidi"/>
          <w:sz w:val="18"/>
          <w:szCs w:val="18"/>
        </w:rPr>
        <w:t xml:space="preserve">alman </w:t>
      </w:r>
      <w:r w:rsidR="005900BF" w:rsidRPr="007B774A">
        <w:rPr>
          <w:rFonts w:ascii="Candara" w:eastAsia="Arial Unicode MS" w:hAnsi="Candara" w:cstheme="majorBidi"/>
          <w:sz w:val="18"/>
          <w:szCs w:val="18"/>
        </w:rPr>
        <w:t xml:space="preserve">(who later became the famous Baal Hatanya) </w:t>
      </w:r>
      <w:r w:rsidRPr="007B774A">
        <w:rPr>
          <w:rFonts w:ascii="Candara" w:eastAsia="Arial Unicode MS" w:hAnsi="Candara" w:cstheme="majorBidi"/>
          <w:sz w:val="18"/>
          <w:szCs w:val="18"/>
        </w:rPr>
        <w:t xml:space="preserve">was </w:t>
      </w:r>
      <w:r w:rsidR="005900BF" w:rsidRPr="007B774A">
        <w:rPr>
          <w:rFonts w:ascii="Candara" w:eastAsia="Arial Unicode MS" w:hAnsi="Candara" w:cstheme="majorBidi"/>
          <w:sz w:val="18"/>
          <w:szCs w:val="18"/>
        </w:rPr>
        <w:t>recommended. Before appointing him, t</w:t>
      </w:r>
      <w:r w:rsidRPr="007B774A">
        <w:rPr>
          <w:rFonts w:ascii="Candara" w:eastAsia="Arial Unicode MS" w:hAnsi="Candara" w:cstheme="majorBidi"/>
          <w:sz w:val="18"/>
          <w:szCs w:val="18"/>
        </w:rPr>
        <w:t xml:space="preserve">he </w:t>
      </w:r>
      <w:r w:rsidR="005900BF" w:rsidRPr="007B774A">
        <w:rPr>
          <w:rFonts w:ascii="Candara" w:eastAsia="Arial Unicode MS" w:hAnsi="Candara" w:cstheme="majorBidi"/>
          <w:sz w:val="18"/>
          <w:szCs w:val="18"/>
        </w:rPr>
        <w:t>M</w:t>
      </w:r>
      <w:r w:rsidRPr="007B774A">
        <w:rPr>
          <w:rFonts w:ascii="Candara" w:eastAsia="Arial Unicode MS" w:hAnsi="Candara" w:cstheme="majorBidi"/>
          <w:sz w:val="18"/>
          <w:szCs w:val="18"/>
        </w:rPr>
        <w:t xml:space="preserve">agid asked him if he sees the connection of the weekly events to the </w:t>
      </w:r>
      <w:r w:rsidR="005900BF" w:rsidRPr="007B774A">
        <w:rPr>
          <w:rFonts w:ascii="Candara" w:eastAsia="Arial Unicode MS" w:hAnsi="Candara" w:cstheme="majorBidi"/>
          <w:sz w:val="18"/>
          <w:szCs w:val="18"/>
        </w:rPr>
        <w:t>Parsha. After responding yes</w:t>
      </w:r>
      <w:r w:rsidR="00233A26" w:rsidRPr="007B774A">
        <w:rPr>
          <w:rFonts w:ascii="Candara" w:eastAsia="Arial Unicode MS" w:hAnsi="Candara" w:cstheme="majorBidi"/>
          <w:sz w:val="18"/>
          <w:szCs w:val="18"/>
        </w:rPr>
        <w:t>,</w:t>
      </w:r>
      <w:r w:rsidR="005900BF" w:rsidRPr="007B774A">
        <w:rPr>
          <w:rFonts w:ascii="Candara" w:eastAsia="Arial Unicode MS" w:hAnsi="Candara" w:cstheme="majorBidi"/>
          <w:sz w:val="18"/>
          <w:szCs w:val="18"/>
        </w:rPr>
        <w:t xml:space="preserve"> he was asked if he sees</w:t>
      </w:r>
      <w:r w:rsidRPr="007B774A">
        <w:rPr>
          <w:rFonts w:ascii="Candara" w:eastAsia="Arial Unicode MS" w:hAnsi="Candara" w:cstheme="majorBidi"/>
          <w:sz w:val="18"/>
          <w:szCs w:val="18"/>
        </w:rPr>
        <w:t xml:space="preserve"> the daily </w:t>
      </w:r>
      <w:r w:rsidR="005900BF" w:rsidRPr="007B774A">
        <w:rPr>
          <w:rFonts w:ascii="Candara" w:eastAsia="Arial Unicode MS" w:hAnsi="Candara" w:cstheme="majorBidi"/>
          <w:sz w:val="18"/>
          <w:szCs w:val="18"/>
        </w:rPr>
        <w:t>occurrences</w:t>
      </w:r>
      <w:r w:rsidRPr="007B774A">
        <w:rPr>
          <w:rFonts w:ascii="Candara" w:eastAsia="Arial Unicode MS" w:hAnsi="Candara" w:cstheme="majorBidi"/>
          <w:sz w:val="18"/>
          <w:szCs w:val="18"/>
        </w:rPr>
        <w:t xml:space="preserve"> in that day</w:t>
      </w:r>
      <w:r w:rsidR="00233A26" w:rsidRPr="007B774A">
        <w:rPr>
          <w:rFonts w:ascii="Candara" w:eastAsia="Arial Unicode MS" w:hAnsi="Candara" w:cstheme="majorBidi"/>
          <w:sz w:val="18"/>
          <w:szCs w:val="18"/>
        </w:rPr>
        <w:t>’</w:t>
      </w:r>
      <w:r w:rsidRPr="007B774A">
        <w:rPr>
          <w:rFonts w:ascii="Candara" w:eastAsia="Arial Unicode MS" w:hAnsi="Candara" w:cstheme="majorBidi"/>
          <w:sz w:val="18"/>
          <w:szCs w:val="18"/>
        </w:rPr>
        <w:t xml:space="preserve">s </w:t>
      </w:r>
      <w:r w:rsidR="005900BF" w:rsidRPr="007B774A">
        <w:rPr>
          <w:rFonts w:ascii="Candara" w:eastAsia="Arial Unicode MS" w:hAnsi="Candara" w:cstheme="majorBidi"/>
          <w:sz w:val="18"/>
          <w:szCs w:val="18"/>
        </w:rPr>
        <w:t>A</w:t>
      </w:r>
      <w:r w:rsidRPr="007B774A">
        <w:rPr>
          <w:rFonts w:ascii="Candara" w:eastAsia="Arial Unicode MS" w:hAnsi="Candara" w:cstheme="majorBidi"/>
          <w:sz w:val="18"/>
          <w:szCs w:val="18"/>
        </w:rPr>
        <w:t>liya</w:t>
      </w:r>
      <w:r w:rsidR="005900BF" w:rsidRPr="007B774A">
        <w:rPr>
          <w:rFonts w:ascii="Candara" w:eastAsia="Arial Unicode MS" w:hAnsi="Candara" w:cstheme="majorBidi"/>
          <w:sz w:val="18"/>
          <w:szCs w:val="18"/>
        </w:rPr>
        <w:t xml:space="preserve"> (until Sheini are the </w:t>
      </w:r>
      <w:r w:rsidR="00157E15" w:rsidRPr="007B774A">
        <w:rPr>
          <w:rFonts w:ascii="Candara" w:eastAsia="Arial Unicode MS" w:hAnsi="Candara" w:cstheme="majorBidi"/>
          <w:sz w:val="18"/>
          <w:szCs w:val="18"/>
        </w:rPr>
        <w:t>occurrences</w:t>
      </w:r>
      <w:r w:rsidR="005900BF" w:rsidRPr="007B774A">
        <w:rPr>
          <w:rFonts w:ascii="Candara" w:eastAsia="Arial Unicode MS" w:hAnsi="Candara" w:cstheme="majorBidi"/>
          <w:sz w:val="18"/>
          <w:szCs w:val="18"/>
        </w:rPr>
        <w:t xml:space="preserve"> of Sunday, from Sheini until Shlishi </w:t>
      </w:r>
      <w:r w:rsidR="00233A26" w:rsidRPr="007B774A">
        <w:rPr>
          <w:rFonts w:ascii="Candara" w:eastAsia="Arial Unicode MS" w:hAnsi="Candara" w:cstheme="majorBidi"/>
          <w:sz w:val="18"/>
          <w:szCs w:val="18"/>
        </w:rPr>
        <w:t xml:space="preserve">are </w:t>
      </w:r>
      <w:r w:rsidR="005900BF" w:rsidRPr="007B774A">
        <w:rPr>
          <w:rFonts w:ascii="Candara" w:eastAsia="Arial Unicode MS" w:hAnsi="Candara" w:cstheme="majorBidi"/>
          <w:sz w:val="18"/>
          <w:szCs w:val="18"/>
        </w:rPr>
        <w:t>what happens on Monday</w:t>
      </w:r>
      <w:r w:rsidR="00233A26" w:rsidRPr="007B774A">
        <w:rPr>
          <w:rFonts w:ascii="Candara" w:eastAsia="Arial Unicode MS" w:hAnsi="Candara" w:cstheme="majorBidi"/>
          <w:sz w:val="18"/>
          <w:szCs w:val="18"/>
        </w:rPr>
        <w:t>,</w:t>
      </w:r>
      <w:r w:rsidR="005900BF" w:rsidRPr="007B774A">
        <w:rPr>
          <w:rFonts w:ascii="Candara" w:eastAsia="Arial Unicode MS" w:hAnsi="Candara" w:cstheme="majorBidi"/>
          <w:sz w:val="18"/>
          <w:szCs w:val="18"/>
        </w:rPr>
        <w:t xml:space="preserve"> and so </w:t>
      </w:r>
      <w:r w:rsidR="00233A26" w:rsidRPr="007B774A">
        <w:rPr>
          <w:rFonts w:ascii="Candara" w:eastAsia="Arial Unicode MS" w:hAnsi="Candara" w:cstheme="majorBidi"/>
          <w:sz w:val="18"/>
          <w:szCs w:val="18"/>
        </w:rPr>
        <w:t>forth</w:t>
      </w:r>
      <w:r w:rsidR="005900BF" w:rsidRPr="007B774A">
        <w:rPr>
          <w:rFonts w:ascii="Candara" w:eastAsia="Arial Unicode MS" w:hAnsi="Candara" w:cstheme="majorBidi"/>
          <w:sz w:val="18"/>
          <w:szCs w:val="18"/>
        </w:rPr>
        <w:t xml:space="preserve">) to which he also answered in the </w:t>
      </w:r>
      <w:r w:rsidR="00157E15" w:rsidRPr="007B774A">
        <w:rPr>
          <w:rFonts w:ascii="Candara" w:eastAsia="Arial Unicode MS" w:hAnsi="Candara" w:cstheme="majorBidi"/>
          <w:sz w:val="18"/>
          <w:szCs w:val="18"/>
        </w:rPr>
        <w:t>affirmative</w:t>
      </w:r>
      <w:r w:rsidR="005900BF" w:rsidRPr="007B774A">
        <w:rPr>
          <w:rFonts w:ascii="Candara" w:eastAsia="Arial Unicode MS" w:hAnsi="Candara" w:cstheme="majorBidi"/>
          <w:sz w:val="18"/>
          <w:szCs w:val="18"/>
        </w:rPr>
        <w:t xml:space="preserve">. </w:t>
      </w:r>
      <w:r w:rsidR="00233A26" w:rsidRPr="007B774A">
        <w:rPr>
          <w:rFonts w:ascii="Candara" w:eastAsia="Arial Unicode MS" w:hAnsi="Candara" w:cstheme="majorBidi"/>
          <w:sz w:val="18"/>
          <w:szCs w:val="18"/>
        </w:rPr>
        <w:t xml:space="preserve">He was then </w:t>
      </w:r>
      <w:r w:rsidR="005900BF" w:rsidRPr="007B774A">
        <w:rPr>
          <w:rFonts w:ascii="Candara" w:eastAsia="Arial Unicode MS" w:hAnsi="Candara" w:cstheme="majorBidi"/>
          <w:sz w:val="18"/>
          <w:szCs w:val="18"/>
        </w:rPr>
        <w:t xml:space="preserve">asked </w:t>
      </w:r>
      <w:r w:rsidRPr="007B774A">
        <w:rPr>
          <w:rFonts w:ascii="Candara" w:eastAsia="Arial Unicode MS" w:hAnsi="Candara" w:cstheme="majorBidi"/>
          <w:sz w:val="18"/>
          <w:szCs w:val="18"/>
        </w:rPr>
        <w:t xml:space="preserve">do </w:t>
      </w:r>
      <w:r w:rsidR="00233A26" w:rsidRPr="007B774A">
        <w:rPr>
          <w:rFonts w:ascii="Candara" w:eastAsia="Arial Unicode MS" w:hAnsi="Candara" w:cstheme="majorBidi"/>
          <w:sz w:val="18"/>
          <w:szCs w:val="18"/>
        </w:rPr>
        <w:t>yo</w:t>
      </w:r>
      <w:r w:rsidRPr="007B774A">
        <w:rPr>
          <w:rFonts w:ascii="Candara" w:eastAsia="Arial Unicode MS" w:hAnsi="Candara" w:cstheme="majorBidi"/>
          <w:sz w:val="18"/>
          <w:szCs w:val="18"/>
        </w:rPr>
        <w:t>u know</w:t>
      </w:r>
      <w:r w:rsidR="00233A26" w:rsidRPr="007B774A">
        <w:rPr>
          <w:rFonts w:ascii="Candara" w:eastAsia="Arial Unicode MS" w:hAnsi="Candara" w:cstheme="majorBidi"/>
          <w:sz w:val="18"/>
          <w:szCs w:val="18"/>
        </w:rPr>
        <w:t xml:space="preserve"> why</w:t>
      </w:r>
      <w:r w:rsidRPr="007B774A">
        <w:rPr>
          <w:rFonts w:ascii="Candara" w:eastAsia="Arial Unicode MS" w:hAnsi="Candara" w:cstheme="majorBidi"/>
          <w:sz w:val="18"/>
          <w:szCs w:val="18"/>
        </w:rPr>
        <w:t xml:space="preserve"> the one </w:t>
      </w:r>
      <w:r w:rsidR="005900BF" w:rsidRPr="007B774A">
        <w:rPr>
          <w:rFonts w:ascii="Candara" w:eastAsia="Arial Unicode MS" w:hAnsi="Candara" w:cstheme="majorBidi"/>
          <w:sz w:val="18"/>
          <w:szCs w:val="18"/>
        </w:rPr>
        <w:t xml:space="preserve">who is </w:t>
      </w:r>
      <w:r w:rsidRPr="007B774A">
        <w:rPr>
          <w:rFonts w:ascii="Candara" w:eastAsia="Arial Unicode MS" w:hAnsi="Candara" w:cstheme="majorBidi"/>
          <w:sz w:val="18"/>
          <w:szCs w:val="18"/>
        </w:rPr>
        <w:t xml:space="preserve">called up for </w:t>
      </w:r>
      <w:r w:rsidR="005900BF" w:rsidRPr="007B774A">
        <w:rPr>
          <w:rFonts w:ascii="Candara" w:eastAsia="Arial Unicode MS" w:hAnsi="Candara" w:cstheme="majorBidi"/>
          <w:sz w:val="18"/>
          <w:szCs w:val="18"/>
        </w:rPr>
        <w:t>an A</w:t>
      </w:r>
      <w:r w:rsidRPr="007B774A">
        <w:rPr>
          <w:rFonts w:ascii="Candara" w:eastAsia="Arial Unicode MS" w:hAnsi="Candara" w:cstheme="majorBidi"/>
          <w:sz w:val="18"/>
          <w:szCs w:val="18"/>
        </w:rPr>
        <w:t>liya</w:t>
      </w:r>
      <w:r w:rsidR="005900BF" w:rsidRPr="007B774A">
        <w:rPr>
          <w:rFonts w:ascii="Candara" w:eastAsia="Arial Unicode MS" w:hAnsi="Candara" w:cstheme="majorBidi"/>
          <w:sz w:val="18"/>
          <w:szCs w:val="18"/>
        </w:rPr>
        <w:t>,</w:t>
      </w:r>
      <w:r w:rsidRPr="007B774A">
        <w:rPr>
          <w:rFonts w:ascii="Candara" w:eastAsia="Arial Unicode MS" w:hAnsi="Candara" w:cstheme="majorBidi"/>
          <w:sz w:val="18"/>
          <w:szCs w:val="18"/>
        </w:rPr>
        <w:t xml:space="preserve"> </w:t>
      </w:r>
      <w:r w:rsidR="005900BF" w:rsidRPr="007B774A">
        <w:rPr>
          <w:rFonts w:ascii="Candara" w:eastAsia="Arial Unicode MS" w:hAnsi="Candara" w:cstheme="majorBidi"/>
          <w:sz w:val="18"/>
          <w:szCs w:val="18"/>
        </w:rPr>
        <w:t>wh</w:t>
      </w:r>
      <w:r w:rsidRPr="007B774A">
        <w:rPr>
          <w:rFonts w:ascii="Candara" w:eastAsia="Arial Unicode MS" w:hAnsi="Candara" w:cstheme="majorBidi"/>
          <w:sz w:val="18"/>
          <w:szCs w:val="18"/>
        </w:rPr>
        <w:t>y it was him</w:t>
      </w:r>
      <w:r w:rsidR="005900BF" w:rsidRPr="007B774A">
        <w:rPr>
          <w:rFonts w:ascii="Candara" w:eastAsia="Arial Unicode MS" w:hAnsi="Candara" w:cstheme="majorBidi"/>
          <w:sz w:val="18"/>
          <w:szCs w:val="18"/>
        </w:rPr>
        <w:t xml:space="preserve"> that was called up? Answering yes, the Magid then </w:t>
      </w:r>
      <w:r w:rsidRPr="007B774A">
        <w:rPr>
          <w:rFonts w:ascii="Candara" w:eastAsia="Arial Unicode MS" w:hAnsi="Candara" w:cstheme="majorBidi"/>
          <w:sz w:val="18"/>
          <w:szCs w:val="18"/>
        </w:rPr>
        <w:t xml:space="preserve">said </w:t>
      </w:r>
      <w:r w:rsidR="00233A26" w:rsidRPr="007B774A">
        <w:rPr>
          <w:rFonts w:ascii="Candara" w:eastAsia="Arial Unicode MS" w:hAnsi="Candara" w:cstheme="majorBidi"/>
          <w:sz w:val="18"/>
          <w:szCs w:val="18"/>
        </w:rPr>
        <w:t xml:space="preserve">that </w:t>
      </w:r>
      <w:r w:rsidR="005900BF" w:rsidRPr="007B774A">
        <w:rPr>
          <w:rFonts w:ascii="Candara" w:eastAsia="Arial Unicode MS" w:hAnsi="Candara" w:cstheme="majorBidi"/>
          <w:sz w:val="18"/>
          <w:szCs w:val="18"/>
        </w:rPr>
        <w:t xml:space="preserve">he </w:t>
      </w:r>
      <w:r w:rsidRPr="007B774A">
        <w:rPr>
          <w:rFonts w:ascii="Candara" w:eastAsia="Arial Unicode MS" w:hAnsi="Candara" w:cstheme="majorBidi"/>
          <w:sz w:val="18"/>
          <w:szCs w:val="18"/>
        </w:rPr>
        <w:t xml:space="preserve">can be the </w:t>
      </w:r>
      <w:r w:rsidR="005900BF" w:rsidRPr="007B774A">
        <w:rPr>
          <w:rFonts w:ascii="Candara" w:eastAsia="Arial Unicode MS" w:hAnsi="Candara" w:cstheme="majorBidi"/>
          <w:sz w:val="18"/>
          <w:szCs w:val="18"/>
        </w:rPr>
        <w:t>B</w:t>
      </w:r>
      <w:r w:rsidRPr="007B774A">
        <w:rPr>
          <w:rFonts w:ascii="Candara" w:eastAsia="Arial Unicode MS" w:hAnsi="Candara" w:cstheme="majorBidi"/>
          <w:sz w:val="18"/>
          <w:szCs w:val="18"/>
        </w:rPr>
        <w:t xml:space="preserve">aal </w:t>
      </w:r>
      <w:r w:rsidR="005900BF" w:rsidRPr="007B774A">
        <w:rPr>
          <w:rFonts w:ascii="Candara" w:eastAsia="Arial Unicode MS" w:hAnsi="Candara" w:cstheme="majorBidi"/>
          <w:sz w:val="18"/>
          <w:szCs w:val="18"/>
        </w:rPr>
        <w:t>K</w:t>
      </w:r>
      <w:r w:rsidRPr="007B774A">
        <w:rPr>
          <w:rFonts w:ascii="Candara" w:eastAsia="Arial Unicode MS" w:hAnsi="Candara" w:cstheme="majorBidi"/>
          <w:sz w:val="18"/>
          <w:szCs w:val="18"/>
        </w:rPr>
        <w:t xml:space="preserve">orai. </w:t>
      </w:r>
    </w:p>
  </w:footnote>
  <w:footnote w:id="18">
    <w:p w:rsidR="00A610DA" w:rsidRPr="007B774A" w:rsidRDefault="00A610DA" w:rsidP="001A3D91">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In the Hakdama to the 3</w:t>
      </w:r>
      <w:r w:rsidRPr="007B774A">
        <w:rPr>
          <w:rFonts w:ascii="Candara" w:hAnsi="Candara" w:cstheme="majorBidi"/>
          <w:sz w:val="18"/>
          <w:szCs w:val="18"/>
          <w:vertAlign w:val="superscript"/>
        </w:rPr>
        <w:t>rd</w:t>
      </w:r>
      <w:r w:rsidRPr="007B774A">
        <w:rPr>
          <w:rFonts w:ascii="Candara" w:hAnsi="Candara" w:cstheme="majorBidi"/>
          <w:sz w:val="18"/>
          <w:szCs w:val="18"/>
        </w:rPr>
        <w:t xml:space="preserve"> volume of the Mishna Brura</w:t>
      </w:r>
      <w:r w:rsidR="001A3D91" w:rsidRPr="007B774A">
        <w:rPr>
          <w:rFonts w:ascii="Candara" w:hAnsi="Candara" w:cstheme="majorBidi"/>
          <w:sz w:val="18"/>
          <w:szCs w:val="18"/>
        </w:rPr>
        <w:t>,</w:t>
      </w:r>
      <w:r w:rsidRPr="007B774A">
        <w:rPr>
          <w:rFonts w:ascii="Candara" w:hAnsi="Candara" w:cstheme="majorBidi"/>
          <w:sz w:val="18"/>
          <w:szCs w:val="18"/>
        </w:rPr>
        <w:t xml:space="preserve"> he writes the following: </w:t>
      </w:r>
      <w:r w:rsidRPr="007B774A">
        <w:rPr>
          <w:rFonts w:ascii="Candara" w:hAnsi="Candara" w:cstheme="majorBidi"/>
          <w:sz w:val="18"/>
          <w:szCs w:val="18"/>
          <w:lang w:bidi="he-IL"/>
        </w:rPr>
        <w:t>there are different punishments for sins. There is a</w:t>
      </w:r>
      <w:r w:rsidR="00CE5322" w:rsidRPr="007B774A">
        <w:rPr>
          <w:rFonts w:ascii="Candara" w:hAnsi="Candara" w:cstheme="majorBidi"/>
          <w:sz w:val="18"/>
          <w:szCs w:val="18"/>
          <w:lang w:bidi="he-IL"/>
        </w:rPr>
        <w:t xml:space="preserve"> punishment for that which is an</w:t>
      </w:r>
      <w:r w:rsidRPr="007B774A">
        <w:rPr>
          <w:rFonts w:ascii="Candara" w:hAnsi="Candara" w:cstheme="majorBidi"/>
          <w:sz w:val="18"/>
          <w:szCs w:val="18"/>
          <w:rtl/>
          <w:lang w:bidi="he-IL"/>
        </w:rPr>
        <w:t>איסור עשה</w:t>
      </w:r>
      <w:r w:rsidR="00CE5322" w:rsidRPr="007B774A">
        <w:rPr>
          <w:rFonts w:ascii="Candara" w:hAnsi="Candara" w:cstheme="majorBidi"/>
          <w:sz w:val="18"/>
          <w:szCs w:val="18"/>
          <w:lang w:bidi="he-IL"/>
        </w:rPr>
        <w:t xml:space="preserve"> as well as that which is </w:t>
      </w:r>
      <w:r w:rsidRPr="007B774A">
        <w:rPr>
          <w:rFonts w:ascii="Candara" w:hAnsi="Candara" w:cstheme="majorBidi"/>
          <w:sz w:val="18"/>
          <w:szCs w:val="18"/>
          <w:lang w:bidi="he-IL"/>
        </w:rPr>
        <w:t xml:space="preserve">a </w:t>
      </w:r>
      <w:r w:rsidRPr="007B774A">
        <w:rPr>
          <w:rFonts w:ascii="Candara" w:hAnsi="Candara" w:cstheme="majorBidi"/>
          <w:sz w:val="18"/>
          <w:szCs w:val="18"/>
          <w:rtl/>
          <w:lang w:bidi="he-IL"/>
        </w:rPr>
        <w:t>לאו</w:t>
      </w:r>
      <w:r w:rsidR="00CE5322" w:rsidRPr="007B774A">
        <w:rPr>
          <w:rFonts w:ascii="Candara" w:hAnsi="Candara" w:cstheme="majorBidi"/>
          <w:sz w:val="18"/>
          <w:szCs w:val="18"/>
          <w:lang w:bidi="he-IL"/>
        </w:rPr>
        <w:t xml:space="preserve"> which is even more stringent. More severe of a punishment is for that which</w:t>
      </w:r>
      <w:r w:rsidRPr="007B774A">
        <w:rPr>
          <w:rFonts w:ascii="Candara" w:hAnsi="Candara" w:cstheme="majorBidi"/>
          <w:sz w:val="18"/>
          <w:szCs w:val="18"/>
          <w:lang w:bidi="he-IL"/>
        </w:rPr>
        <w:t xml:space="preserve"> </w:t>
      </w:r>
      <w:r w:rsidR="001A3D91" w:rsidRPr="007B774A">
        <w:rPr>
          <w:rFonts w:ascii="Candara" w:hAnsi="Candara" w:cstheme="majorBidi"/>
          <w:sz w:val="18"/>
          <w:szCs w:val="18"/>
          <w:lang w:bidi="he-IL"/>
        </w:rPr>
        <w:t xml:space="preserve">is punishable by </w:t>
      </w:r>
      <w:r w:rsidRPr="007B774A">
        <w:rPr>
          <w:rFonts w:ascii="Candara" w:hAnsi="Candara" w:cstheme="majorBidi"/>
          <w:sz w:val="18"/>
          <w:szCs w:val="18"/>
          <w:rtl/>
          <w:lang w:bidi="he-IL"/>
        </w:rPr>
        <w:t>מיתה בידי שמים</w:t>
      </w:r>
      <w:r w:rsidR="00CE5322" w:rsidRPr="007B774A">
        <w:rPr>
          <w:rFonts w:ascii="Candara" w:hAnsi="Candara" w:cstheme="majorBidi"/>
          <w:sz w:val="18"/>
          <w:szCs w:val="18"/>
          <w:lang w:bidi="he-IL"/>
        </w:rPr>
        <w:t xml:space="preserve">. Then that which is </w:t>
      </w:r>
      <w:r w:rsidRPr="007B774A">
        <w:rPr>
          <w:rFonts w:ascii="Candara" w:hAnsi="Candara" w:cstheme="majorBidi"/>
          <w:sz w:val="18"/>
          <w:szCs w:val="18"/>
          <w:rtl/>
          <w:lang w:bidi="he-IL"/>
        </w:rPr>
        <w:t>כרת</w:t>
      </w:r>
      <w:r w:rsidRPr="007B774A">
        <w:rPr>
          <w:rFonts w:ascii="Candara" w:hAnsi="Candara" w:cstheme="majorBidi"/>
          <w:sz w:val="18"/>
          <w:szCs w:val="18"/>
          <w:lang w:bidi="he-IL"/>
        </w:rPr>
        <w:t xml:space="preserve"> </w:t>
      </w:r>
      <w:r w:rsidR="00CE5322" w:rsidRPr="007B774A">
        <w:rPr>
          <w:rFonts w:ascii="Candara" w:hAnsi="Candara" w:cstheme="majorBidi"/>
          <w:sz w:val="18"/>
          <w:szCs w:val="18"/>
          <w:lang w:bidi="he-IL"/>
        </w:rPr>
        <w:t xml:space="preserve">followed by that which is </w:t>
      </w:r>
      <w:r w:rsidRPr="007B774A">
        <w:rPr>
          <w:rFonts w:ascii="Candara" w:hAnsi="Candara" w:cstheme="majorBidi"/>
          <w:sz w:val="18"/>
          <w:szCs w:val="18"/>
          <w:rtl/>
          <w:lang w:bidi="he-IL"/>
        </w:rPr>
        <w:t>מיתה בידי אדם</w:t>
      </w:r>
      <w:r w:rsidRPr="007B774A">
        <w:rPr>
          <w:rFonts w:ascii="Candara" w:hAnsi="Candara" w:cstheme="majorBidi"/>
          <w:sz w:val="18"/>
          <w:szCs w:val="18"/>
          <w:lang w:bidi="he-IL"/>
        </w:rPr>
        <w:t xml:space="preserve">. Within </w:t>
      </w:r>
      <w:r w:rsidRPr="007B774A">
        <w:rPr>
          <w:rFonts w:ascii="Candara" w:hAnsi="Candara" w:cstheme="majorBidi"/>
          <w:sz w:val="18"/>
          <w:szCs w:val="18"/>
          <w:rtl/>
          <w:lang w:bidi="he-IL"/>
        </w:rPr>
        <w:t>מיתה בידי אדם</w:t>
      </w:r>
      <w:r w:rsidRPr="007B774A">
        <w:rPr>
          <w:rFonts w:ascii="Candara" w:hAnsi="Candara" w:cstheme="majorBidi"/>
          <w:sz w:val="18"/>
          <w:szCs w:val="18"/>
          <w:lang w:bidi="he-IL"/>
        </w:rPr>
        <w:t xml:space="preserve"> there is </w:t>
      </w:r>
      <w:r w:rsidRPr="007B774A">
        <w:rPr>
          <w:rFonts w:ascii="Candara" w:hAnsi="Candara" w:cstheme="majorBidi"/>
          <w:sz w:val="18"/>
          <w:szCs w:val="18"/>
          <w:rtl/>
          <w:lang w:bidi="he-IL"/>
        </w:rPr>
        <w:t>חנק</w:t>
      </w:r>
      <w:r w:rsidRPr="007B774A">
        <w:rPr>
          <w:rFonts w:ascii="Candara" w:hAnsi="Candara" w:cstheme="majorBidi"/>
          <w:sz w:val="18"/>
          <w:szCs w:val="18"/>
          <w:lang w:bidi="he-IL"/>
        </w:rPr>
        <w:t xml:space="preserve">; strangulation, </w:t>
      </w:r>
      <w:r w:rsidRPr="007B774A">
        <w:rPr>
          <w:rFonts w:ascii="Candara" w:hAnsi="Candara" w:cstheme="majorBidi"/>
          <w:sz w:val="18"/>
          <w:szCs w:val="18"/>
          <w:rtl/>
          <w:lang w:bidi="he-IL"/>
        </w:rPr>
        <w:t>הרג</w:t>
      </w:r>
      <w:r w:rsidRPr="007B774A">
        <w:rPr>
          <w:rFonts w:ascii="Candara" w:hAnsi="Candara" w:cstheme="majorBidi"/>
          <w:sz w:val="18"/>
          <w:szCs w:val="18"/>
          <w:lang w:bidi="he-IL"/>
        </w:rPr>
        <w:t xml:space="preserve">; execution by the sword, </w:t>
      </w:r>
      <w:r w:rsidRPr="007B774A">
        <w:rPr>
          <w:rFonts w:ascii="Candara" w:hAnsi="Candara" w:cstheme="majorBidi"/>
          <w:sz w:val="18"/>
          <w:szCs w:val="18"/>
          <w:rtl/>
          <w:lang w:bidi="he-IL"/>
        </w:rPr>
        <w:t>שריפה</w:t>
      </w:r>
      <w:r w:rsidRPr="007B774A">
        <w:rPr>
          <w:rFonts w:ascii="Candara" w:hAnsi="Candara" w:cstheme="majorBidi"/>
          <w:sz w:val="18"/>
          <w:szCs w:val="18"/>
          <w:lang w:bidi="he-IL"/>
        </w:rPr>
        <w:t xml:space="preserve">; burning with hot lead and then </w:t>
      </w:r>
      <w:r w:rsidRPr="007B774A">
        <w:rPr>
          <w:rFonts w:ascii="Candara" w:hAnsi="Candara" w:cstheme="majorBidi"/>
          <w:sz w:val="18"/>
          <w:szCs w:val="18"/>
          <w:rtl/>
          <w:lang w:bidi="he-IL"/>
        </w:rPr>
        <w:t>סקילה</w:t>
      </w:r>
      <w:r w:rsidRPr="007B774A">
        <w:rPr>
          <w:rFonts w:ascii="Candara" w:hAnsi="Candara" w:cstheme="majorBidi"/>
          <w:sz w:val="18"/>
          <w:szCs w:val="18"/>
          <w:lang w:bidi="he-IL"/>
        </w:rPr>
        <w:t xml:space="preserve">; stoning. The punishment for Shabbos </w:t>
      </w:r>
      <w:r w:rsidR="001A3D91" w:rsidRPr="007B774A">
        <w:rPr>
          <w:rFonts w:ascii="Candara" w:hAnsi="Candara" w:cstheme="majorBidi"/>
          <w:sz w:val="18"/>
          <w:szCs w:val="18"/>
          <w:lang w:bidi="he-IL"/>
        </w:rPr>
        <w:t xml:space="preserve">desecration </w:t>
      </w:r>
      <w:r w:rsidRPr="007B774A">
        <w:rPr>
          <w:rFonts w:ascii="Candara" w:hAnsi="Candara" w:cstheme="majorBidi"/>
          <w:sz w:val="18"/>
          <w:szCs w:val="18"/>
          <w:lang w:bidi="he-IL"/>
        </w:rPr>
        <w:t xml:space="preserve">is stoning. The Mitzvos parallel the limbs of the body. Just as there are limbs of the body that one can live without although he will be blemished, </w:t>
      </w:r>
      <w:r w:rsidR="001A3D91" w:rsidRPr="007B774A">
        <w:rPr>
          <w:rFonts w:ascii="Candara" w:hAnsi="Candara" w:cstheme="majorBidi"/>
          <w:sz w:val="18"/>
          <w:szCs w:val="18"/>
          <w:lang w:bidi="he-IL"/>
        </w:rPr>
        <w:t xml:space="preserve">so too </w:t>
      </w:r>
      <w:r w:rsidRPr="007B774A">
        <w:rPr>
          <w:rFonts w:ascii="Candara" w:hAnsi="Candara" w:cstheme="majorBidi"/>
          <w:sz w:val="18"/>
          <w:szCs w:val="18"/>
          <w:lang w:bidi="he-IL"/>
        </w:rPr>
        <w:t xml:space="preserve">the same applies to the Mitzvos. Thus it says </w:t>
      </w:r>
      <w:r w:rsidRPr="007B774A">
        <w:rPr>
          <w:rFonts w:ascii="Candara" w:hAnsi="Candara" w:cstheme="majorBidi"/>
          <w:sz w:val="18"/>
          <w:szCs w:val="18"/>
          <w:rtl/>
          <w:lang w:bidi="he-IL"/>
        </w:rPr>
        <w:t>...וחי בהם</w:t>
      </w:r>
      <w:r w:rsidRPr="007B774A">
        <w:rPr>
          <w:rFonts w:ascii="Candara" w:hAnsi="Candara" w:cstheme="majorBidi"/>
          <w:sz w:val="18"/>
          <w:szCs w:val="18"/>
          <w:lang w:bidi="he-IL"/>
        </w:rPr>
        <w:t xml:space="preserve"> (Vayikra 18:5) and </w:t>
      </w:r>
      <w:r w:rsidRPr="007B774A">
        <w:rPr>
          <w:rFonts w:ascii="Candara" w:hAnsi="Candara" w:cstheme="majorBidi"/>
          <w:sz w:val="18"/>
          <w:szCs w:val="18"/>
          <w:rtl/>
          <w:lang w:bidi="he-IL"/>
        </w:rPr>
        <w:t>כי הוא חייך וגו'</w:t>
      </w:r>
      <w:r w:rsidRPr="007B774A">
        <w:rPr>
          <w:rFonts w:ascii="Candara" w:hAnsi="Candara" w:cstheme="majorBidi"/>
          <w:sz w:val="18"/>
          <w:szCs w:val="18"/>
          <w:lang w:bidi="he-IL"/>
        </w:rPr>
        <w:t xml:space="preserve"> (Devarim 30:20). Shabbos is like a limb which life depends on- like the heart.</w:t>
      </w:r>
    </w:p>
  </w:footnote>
  <w:footnote w:id="19">
    <w:p w:rsidR="00A946D1" w:rsidRPr="007B774A" w:rsidRDefault="00A946D1" w:rsidP="00BE65F8">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Shabbos brings </w:t>
      </w:r>
      <w:r w:rsidR="00541E64" w:rsidRPr="007B774A">
        <w:rPr>
          <w:rFonts w:ascii="Candara" w:hAnsi="Candara" w:cstheme="majorBidi"/>
          <w:sz w:val="18"/>
          <w:szCs w:val="18"/>
        </w:rPr>
        <w:t xml:space="preserve">bounty </w:t>
      </w:r>
      <w:r w:rsidRPr="007B774A">
        <w:rPr>
          <w:rFonts w:ascii="Candara" w:hAnsi="Candara" w:cstheme="majorBidi"/>
          <w:sz w:val="18"/>
          <w:szCs w:val="18"/>
        </w:rPr>
        <w:t xml:space="preserve">to </w:t>
      </w:r>
      <w:r w:rsidR="00541E64" w:rsidRPr="007B774A">
        <w:rPr>
          <w:rFonts w:ascii="Candara" w:hAnsi="Candara" w:cstheme="majorBidi"/>
          <w:sz w:val="18"/>
          <w:szCs w:val="18"/>
        </w:rPr>
        <w:t xml:space="preserve">the </w:t>
      </w:r>
      <w:r w:rsidRPr="007B774A">
        <w:rPr>
          <w:rFonts w:ascii="Candara" w:hAnsi="Candara" w:cstheme="majorBidi"/>
          <w:sz w:val="18"/>
          <w:szCs w:val="18"/>
        </w:rPr>
        <w:t>world</w:t>
      </w:r>
      <w:r w:rsidR="00541E64" w:rsidRPr="007B774A">
        <w:rPr>
          <w:rFonts w:ascii="Candara" w:hAnsi="Candara" w:cstheme="majorBidi"/>
          <w:sz w:val="18"/>
          <w:szCs w:val="18"/>
        </w:rPr>
        <w:t>.</w:t>
      </w:r>
      <w:r w:rsidRPr="007B774A">
        <w:rPr>
          <w:rFonts w:ascii="Candara" w:hAnsi="Candara" w:cstheme="majorBidi"/>
          <w:sz w:val="18"/>
          <w:szCs w:val="18"/>
        </w:rPr>
        <w:t xml:space="preserve"> </w:t>
      </w:r>
      <w:r w:rsidR="00541E64" w:rsidRPr="007B774A">
        <w:rPr>
          <w:rFonts w:ascii="Candara" w:hAnsi="Candara" w:cstheme="majorBidi"/>
          <w:sz w:val="18"/>
          <w:szCs w:val="18"/>
        </w:rPr>
        <w:t>T</w:t>
      </w:r>
      <w:r w:rsidR="00BE65F8" w:rsidRPr="007B774A">
        <w:rPr>
          <w:rFonts w:ascii="Candara" w:hAnsi="Candara" w:cstheme="majorBidi"/>
          <w:sz w:val="18"/>
          <w:szCs w:val="18"/>
        </w:rPr>
        <w:t>he first</w:t>
      </w:r>
      <w:r w:rsidRPr="007B774A">
        <w:rPr>
          <w:rFonts w:ascii="Candara" w:hAnsi="Candara" w:cstheme="majorBidi"/>
          <w:sz w:val="18"/>
          <w:szCs w:val="18"/>
        </w:rPr>
        <w:t xml:space="preserve"> </w:t>
      </w:r>
      <w:r w:rsidR="00541E64" w:rsidRPr="007B774A">
        <w:rPr>
          <w:rFonts w:ascii="Candara" w:hAnsi="Candara" w:cstheme="majorBidi"/>
          <w:sz w:val="18"/>
          <w:szCs w:val="18"/>
        </w:rPr>
        <w:t>S</w:t>
      </w:r>
      <w:r w:rsidRPr="007B774A">
        <w:rPr>
          <w:rFonts w:ascii="Candara" w:hAnsi="Candara" w:cstheme="majorBidi"/>
          <w:sz w:val="18"/>
          <w:szCs w:val="18"/>
        </w:rPr>
        <w:t>ha</w:t>
      </w:r>
      <w:r w:rsidR="00541E64" w:rsidRPr="007B774A">
        <w:rPr>
          <w:rFonts w:ascii="Candara" w:hAnsi="Candara" w:cstheme="majorBidi"/>
          <w:sz w:val="18"/>
          <w:szCs w:val="18"/>
        </w:rPr>
        <w:t>b</w:t>
      </w:r>
      <w:r w:rsidRPr="007B774A">
        <w:rPr>
          <w:rFonts w:ascii="Candara" w:hAnsi="Candara" w:cstheme="majorBidi"/>
          <w:sz w:val="18"/>
          <w:szCs w:val="18"/>
        </w:rPr>
        <w:t xml:space="preserve">bos </w:t>
      </w:r>
      <w:r w:rsidR="00541E64" w:rsidRPr="007B774A">
        <w:rPr>
          <w:rFonts w:ascii="Candara" w:hAnsi="Candara" w:cstheme="majorBidi"/>
          <w:sz w:val="18"/>
          <w:szCs w:val="18"/>
        </w:rPr>
        <w:t xml:space="preserve">of existence gave </w:t>
      </w:r>
      <w:r w:rsidRPr="007B774A">
        <w:rPr>
          <w:rFonts w:ascii="Candara" w:hAnsi="Candara" w:cstheme="majorBidi"/>
          <w:sz w:val="18"/>
          <w:szCs w:val="18"/>
        </w:rPr>
        <w:t xml:space="preserve">only enough </w:t>
      </w:r>
      <w:r w:rsidR="00541E64" w:rsidRPr="007B774A">
        <w:rPr>
          <w:rFonts w:ascii="Candara" w:hAnsi="Candara" w:cstheme="majorBidi"/>
          <w:sz w:val="18"/>
          <w:szCs w:val="18"/>
        </w:rPr>
        <w:t xml:space="preserve">energy </w:t>
      </w:r>
      <w:r w:rsidRPr="007B774A">
        <w:rPr>
          <w:rFonts w:ascii="Candara" w:hAnsi="Candara" w:cstheme="majorBidi"/>
          <w:sz w:val="18"/>
          <w:szCs w:val="18"/>
        </w:rPr>
        <w:t xml:space="preserve">for the </w:t>
      </w:r>
      <w:r w:rsidR="00541E64" w:rsidRPr="007B774A">
        <w:rPr>
          <w:rFonts w:ascii="Candara" w:hAnsi="Candara" w:cstheme="majorBidi"/>
          <w:sz w:val="18"/>
          <w:szCs w:val="18"/>
        </w:rPr>
        <w:t xml:space="preserve">existence of the world for just the </w:t>
      </w:r>
      <w:r w:rsidRPr="007B774A">
        <w:rPr>
          <w:rFonts w:ascii="Candara" w:hAnsi="Candara" w:cstheme="majorBidi"/>
          <w:sz w:val="18"/>
          <w:szCs w:val="18"/>
        </w:rPr>
        <w:t>following 6 days</w:t>
      </w:r>
      <w:r w:rsidR="00541E64" w:rsidRPr="007B774A">
        <w:rPr>
          <w:rFonts w:ascii="Candara" w:hAnsi="Candara" w:cstheme="majorBidi"/>
          <w:sz w:val="18"/>
          <w:szCs w:val="18"/>
        </w:rPr>
        <w:t xml:space="preserve">. The same applies to each week as by the time Shabbos </w:t>
      </w:r>
      <w:r w:rsidR="00BE65F8" w:rsidRPr="007B774A">
        <w:rPr>
          <w:rFonts w:ascii="Candara" w:hAnsi="Candara" w:cstheme="majorBidi"/>
          <w:sz w:val="18"/>
          <w:szCs w:val="18"/>
        </w:rPr>
        <w:t xml:space="preserve">arrives, </w:t>
      </w:r>
      <w:r w:rsidR="00541E64" w:rsidRPr="007B774A">
        <w:rPr>
          <w:rFonts w:ascii="Candara" w:hAnsi="Candara" w:cstheme="majorBidi"/>
          <w:sz w:val="18"/>
          <w:szCs w:val="18"/>
        </w:rPr>
        <w:t>there is no more energy left for the world to continue to exist as Sha</w:t>
      </w:r>
      <w:r w:rsidR="00BE65F8" w:rsidRPr="007B774A">
        <w:rPr>
          <w:rFonts w:ascii="Candara" w:hAnsi="Candara" w:cstheme="majorBidi"/>
          <w:sz w:val="18"/>
          <w:szCs w:val="18"/>
        </w:rPr>
        <w:t>b</w:t>
      </w:r>
      <w:r w:rsidR="00541E64" w:rsidRPr="007B774A">
        <w:rPr>
          <w:rFonts w:ascii="Candara" w:hAnsi="Candara" w:cstheme="majorBidi"/>
          <w:sz w:val="18"/>
          <w:szCs w:val="18"/>
        </w:rPr>
        <w:t xml:space="preserve">bos only gives energy to the world for the upcoming 6 days. This is just as when a </w:t>
      </w:r>
      <w:r w:rsidRPr="007B774A">
        <w:rPr>
          <w:rFonts w:ascii="Candara" w:hAnsi="Candara" w:cstheme="majorBidi"/>
          <w:sz w:val="18"/>
          <w:szCs w:val="18"/>
        </w:rPr>
        <w:t xml:space="preserve">battery dies and </w:t>
      </w:r>
      <w:r w:rsidR="00541E64" w:rsidRPr="007B774A">
        <w:rPr>
          <w:rFonts w:ascii="Candara" w:hAnsi="Candara" w:cstheme="majorBidi"/>
          <w:sz w:val="18"/>
          <w:szCs w:val="18"/>
        </w:rPr>
        <w:t xml:space="preserve">is </w:t>
      </w:r>
      <w:r w:rsidRPr="007B774A">
        <w:rPr>
          <w:rFonts w:ascii="Candara" w:hAnsi="Candara" w:cstheme="majorBidi"/>
          <w:sz w:val="18"/>
          <w:szCs w:val="18"/>
        </w:rPr>
        <w:t xml:space="preserve">then </w:t>
      </w:r>
      <w:r w:rsidR="00541E64" w:rsidRPr="007B774A">
        <w:rPr>
          <w:rFonts w:ascii="Candara" w:hAnsi="Candara" w:cstheme="majorBidi"/>
          <w:sz w:val="18"/>
          <w:szCs w:val="18"/>
        </w:rPr>
        <w:t xml:space="preserve">recharged until it dies again. This explains why it says </w:t>
      </w:r>
      <w:r w:rsidR="00541E64" w:rsidRPr="007B774A">
        <w:rPr>
          <w:rFonts w:ascii="Candara" w:hAnsi="Candara" w:cstheme="majorBidi"/>
          <w:sz w:val="18"/>
          <w:szCs w:val="18"/>
          <w:rtl/>
          <w:lang w:bidi="he-IL"/>
        </w:rPr>
        <w:t>כי ששת ימים עשה ה'</w:t>
      </w:r>
      <w:r w:rsidR="00541E64" w:rsidRPr="007B774A">
        <w:rPr>
          <w:rFonts w:ascii="Candara" w:hAnsi="Candara" w:cstheme="majorBidi"/>
          <w:sz w:val="18"/>
          <w:szCs w:val="18"/>
          <w:lang w:bidi="he-IL"/>
        </w:rPr>
        <w:t xml:space="preserve"> </w:t>
      </w:r>
      <w:r w:rsidR="0045282B" w:rsidRPr="007B774A">
        <w:rPr>
          <w:rFonts w:ascii="Candara" w:hAnsi="Candara" w:cstheme="majorBidi"/>
          <w:sz w:val="18"/>
          <w:szCs w:val="18"/>
          <w:lang w:bidi="he-IL"/>
        </w:rPr>
        <w:t xml:space="preserve">(Shemos 31:17) </w:t>
      </w:r>
      <w:r w:rsidR="00541E64" w:rsidRPr="007B774A">
        <w:rPr>
          <w:rFonts w:ascii="Candara" w:hAnsi="Candara" w:cstheme="majorBidi"/>
          <w:sz w:val="18"/>
          <w:szCs w:val="18"/>
          <w:lang w:bidi="he-IL"/>
        </w:rPr>
        <w:t xml:space="preserve">and not </w:t>
      </w:r>
      <w:r w:rsidR="00541E64" w:rsidRPr="007B774A">
        <w:rPr>
          <w:rFonts w:ascii="Candara" w:hAnsi="Candara" w:cstheme="majorBidi"/>
          <w:sz w:val="18"/>
          <w:szCs w:val="18"/>
          <w:rtl/>
          <w:lang w:bidi="he-IL"/>
        </w:rPr>
        <w:t>בששת ימים</w:t>
      </w:r>
      <w:r w:rsidR="00541E64" w:rsidRPr="007B774A">
        <w:rPr>
          <w:rFonts w:ascii="Candara" w:hAnsi="Candara" w:cstheme="majorBidi"/>
          <w:sz w:val="18"/>
          <w:szCs w:val="18"/>
          <w:lang w:bidi="he-IL"/>
        </w:rPr>
        <w:t xml:space="preserve"> a</w:t>
      </w:r>
      <w:r w:rsidR="00541E64" w:rsidRPr="007B774A">
        <w:rPr>
          <w:rFonts w:ascii="Candara" w:hAnsi="Candara" w:cstheme="majorBidi"/>
          <w:sz w:val="18"/>
          <w:szCs w:val="18"/>
        </w:rPr>
        <w:t xml:space="preserve">s </w:t>
      </w:r>
      <w:r w:rsidRPr="007B774A">
        <w:rPr>
          <w:rFonts w:ascii="Candara" w:hAnsi="Candara" w:cstheme="majorBidi"/>
          <w:sz w:val="18"/>
          <w:szCs w:val="18"/>
        </w:rPr>
        <w:t xml:space="preserve">Shabbos </w:t>
      </w:r>
      <w:r w:rsidR="00541E64" w:rsidRPr="007B774A">
        <w:rPr>
          <w:rFonts w:ascii="Candara" w:hAnsi="Candara" w:cstheme="majorBidi"/>
          <w:sz w:val="18"/>
          <w:szCs w:val="18"/>
        </w:rPr>
        <w:t xml:space="preserve">gives </w:t>
      </w:r>
      <w:r w:rsidRPr="007B774A">
        <w:rPr>
          <w:rFonts w:ascii="Candara" w:hAnsi="Candara" w:cstheme="majorBidi"/>
          <w:sz w:val="18"/>
          <w:szCs w:val="18"/>
        </w:rPr>
        <w:t>renew</w:t>
      </w:r>
      <w:r w:rsidR="00541E64" w:rsidRPr="007B774A">
        <w:rPr>
          <w:rFonts w:ascii="Candara" w:hAnsi="Candara" w:cstheme="majorBidi"/>
          <w:sz w:val="18"/>
          <w:szCs w:val="18"/>
        </w:rPr>
        <w:t xml:space="preserve">al </w:t>
      </w:r>
      <w:r w:rsidRPr="007B774A">
        <w:rPr>
          <w:rFonts w:ascii="Candara" w:hAnsi="Candara" w:cstheme="majorBidi"/>
          <w:sz w:val="18"/>
          <w:szCs w:val="18"/>
        </w:rPr>
        <w:t>for the upcoming week.</w:t>
      </w:r>
    </w:p>
  </w:footnote>
  <w:footnote w:id="20">
    <w:p w:rsidR="00A456F7" w:rsidRPr="007B774A" w:rsidRDefault="00A456F7" w:rsidP="00CF492C">
      <w:pPr>
        <w:pStyle w:val="NoSpacing"/>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0E6783" w:rsidRPr="007B774A">
        <w:rPr>
          <w:rFonts w:ascii="Candara" w:hAnsi="Candara" w:cstheme="majorBidi"/>
          <w:sz w:val="18"/>
          <w:szCs w:val="18"/>
        </w:rPr>
        <w:t>K</w:t>
      </w:r>
      <w:r w:rsidRPr="007B774A">
        <w:rPr>
          <w:rFonts w:ascii="Candara" w:hAnsi="Candara" w:cstheme="majorBidi"/>
          <w:sz w:val="18"/>
          <w:szCs w:val="18"/>
        </w:rPr>
        <w:t>esubos 103b</w:t>
      </w:r>
    </w:p>
  </w:footnote>
  <w:footnote w:id="21">
    <w:p w:rsidR="00F31952" w:rsidRPr="007B774A" w:rsidRDefault="00F31952" w:rsidP="00CF492C">
      <w:pPr>
        <w:pStyle w:val="NoSpacing"/>
        <w:jc w:val="both"/>
        <w:rPr>
          <w:rFonts w:ascii="Candara" w:hAnsi="Candara" w:cstheme="majorBidi"/>
          <w:sz w:val="18"/>
          <w:szCs w:val="18"/>
          <w:lang w:bidi="he-IL"/>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w:t>
      </w:r>
      <w:r w:rsidR="00402B7C" w:rsidRPr="007B774A">
        <w:rPr>
          <w:rFonts w:ascii="Candara" w:hAnsi="Candara" w:cstheme="majorBidi"/>
          <w:sz w:val="18"/>
          <w:szCs w:val="18"/>
        </w:rPr>
        <w:t xml:space="preserve">See </w:t>
      </w:r>
      <w:r w:rsidRPr="007B774A">
        <w:rPr>
          <w:rFonts w:ascii="Candara" w:hAnsi="Candara" w:cstheme="majorBidi"/>
          <w:sz w:val="18"/>
          <w:szCs w:val="18"/>
        </w:rPr>
        <w:t>Nes</w:t>
      </w:r>
      <w:r w:rsidR="000E6783" w:rsidRPr="007B774A">
        <w:rPr>
          <w:rFonts w:ascii="Candara" w:hAnsi="Candara" w:cstheme="majorBidi"/>
          <w:sz w:val="18"/>
          <w:szCs w:val="18"/>
        </w:rPr>
        <w:t>ivos Shalom, E</w:t>
      </w:r>
      <w:r w:rsidRPr="007B774A">
        <w:rPr>
          <w:rFonts w:ascii="Candara" w:hAnsi="Candara" w:cstheme="majorBidi"/>
          <w:sz w:val="18"/>
          <w:szCs w:val="18"/>
        </w:rPr>
        <w:t xml:space="preserve">mor, </w:t>
      </w:r>
      <w:r w:rsidR="000E6783" w:rsidRPr="007B774A">
        <w:rPr>
          <w:rFonts w:ascii="Candara" w:hAnsi="Candara" w:cstheme="majorBidi"/>
          <w:sz w:val="18"/>
          <w:szCs w:val="18"/>
        </w:rPr>
        <w:t xml:space="preserve">s.v. </w:t>
      </w:r>
      <w:r w:rsidR="000E6783" w:rsidRPr="007B774A">
        <w:rPr>
          <w:rFonts w:ascii="Candara" w:hAnsi="Candara" w:cstheme="majorBidi"/>
          <w:sz w:val="18"/>
          <w:szCs w:val="18"/>
          <w:rtl/>
          <w:lang w:bidi="he-IL"/>
        </w:rPr>
        <w:t>מקראי קדש</w:t>
      </w:r>
      <w:r w:rsidR="00402B7C" w:rsidRPr="007B774A">
        <w:rPr>
          <w:rFonts w:ascii="Candara" w:hAnsi="Candara" w:cstheme="majorBidi"/>
          <w:sz w:val="18"/>
          <w:szCs w:val="18"/>
          <w:lang w:bidi="he-IL"/>
        </w:rPr>
        <w:t xml:space="preserve"> </w:t>
      </w:r>
    </w:p>
  </w:footnote>
  <w:footnote w:id="22">
    <w:p w:rsidR="00703E08" w:rsidRPr="007B774A" w:rsidRDefault="00703E08" w:rsidP="00CF492C">
      <w:pPr>
        <w:pStyle w:val="FootnoteText"/>
        <w:jc w:val="both"/>
        <w:rPr>
          <w:rFonts w:ascii="Candara" w:hAnsi="Candara" w:cstheme="majorBidi"/>
          <w:sz w:val="18"/>
          <w:szCs w:val="18"/>
          <w:rtl/>
          <w:lang w:bidi="he-IL"/>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He moved to Eretz Yisrael in 1940.</w:t>
      </w:r>
    </w:p>
  </w:footnote>
  <w:footnote w:id="23">
    <w:p w:rsidR="0043791D" w:rsidRPr="007B774A" w:rsidRDefault="0043791D" w:rsidP="00CF492C">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Brachos </w:t>
      </w:r>
      <w:r w:rsidR="00B86F76" w:rsidRPr="007B774A">
        <w:rPr>
          <w:rFonts w:ascii="Candara" w:hAnsi="Candara" w:cstheme="majorBidi"/>
          <w:sz w:val="18"/>
          <w:szCs w:val="18"/>
        </w:rPr>
        <w:t>30b</w:t>
      </w:r>
    </w:p>
  </w:footnote>
  <w:footnote w:id="24">
    <w:p w:rsidR="007B774A" w:rsidRPr="007B774A" w:rsidRDefault="007B774A" w:rsidP="007B774A">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Moadim, 150. Before we perform a MItzva we should say what is the reason for the Mitzva and the like.</w:t>
      </w:r>
    </w:p>
  </w:footnote>
  <w:footnote w:id="25">
    <w:p w:rsidR="007B774A" w:rsidRPr="007B774A" w:rsidRDefault="007B774A" w:rsidP="007B774A">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Mishlei 25:8. Someone recently mentioned that 1% of people think, 4%  think they think and 95% would rather die than think.</w:t>
      </w:r>
    </w:p>
  </w:footnote>
  <w:footnote w:id="26">
    <w:p w:rsidR="007B774A" w:rsidRPr="007B774A" w:rsidRDefault="007B774A" w:rsidP="007B774A">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Devarim 1:22, Rashi. It is known that Hashem is found where there is calm (see Melachim 1, 19:11-12).</w:t>
      </w:r>
    </w:p>
  </w:footnote>
  <w:footnote w:id="27">
    <w:p w:rsidR="007B774A" w:rsidRPr="007B774A" w:rsidRDefault="007B774A" w:rsidP="007B774A">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Breishis 49:4. Also see Nedarim 9b</w:t>
      </w:r>
    </w:p>
  </w:footnote>
  <w:footnote w:id="28">
    <w:p w:rsidR="007B774A" w:rsidRPr="007B774A" w:rsidRDefault="007B774A" w:rsidP="007B774A">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as in </w:t>
      </w:r>
      <w:r w:rsidRPr="007B774A">
        <w:rPr>
          <w:rFonts w:ascii="Candara" w:hAnsi="Candara" w:cstheme="majorBidi"/>
          <w:sz w:val="18"/>
          <w:szCs w:val="18"/>
          <w:rtl/>
          <w:lang w:bidi="he-IL"/>
        </w:rPr>
        <w:t>גז חיש ונעפה</w:t>
      </w:r>
      <w:r w:rsidRPr="007B774A">
        <w:rPr>
          <w:rFonts w:ascii="Candara" w:hAnsi="Candara" w:cstheme="majorBidi"/>
          <w:sz w:val="18"/>
          <w:szCs w:val="18"/>
        </w:rPr>
        <w:t>- Tehillim 90:10</w:t>
      </w:r>
    </w:p>
  </w:footnote>
  <w:footnote w:id="29">
    <w:p w:rsidR="007B774A" w:rsidRPr="007B774A" w:rsidRDefault="007B774A" w:rsidP="007B774A">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Yeshaya 1:21</w:t>
      </w:r>
    </w:p>
  </w:footnote>
  <w:footnote w:id="30">
    <w:p w:rsidR="007B774A" w:rsidRPr="007B774A" w:rsidRDefault="007B774A" w:rsidP="007B774A">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That which is technical should be spoken out contrary to that which is deep. Also see Tzidkas Hatzadik, 1.</w:t>
      </w:r>
    </w:p>
  </w:footnote>
  <w:footnote w:id="31">
    <w:p w:rsidR="007B774A" w:rsidRPr="007B774A" w:rsidRDefault="007B774A" w:rsidP="007B774A">
      <w:pPr>
        <w:pStyle w:val="FootnoteText"/>
        <w:jc w:val="both"/>
        <w:rPr>
          <w:rFonts w:ascii="Candara" w:hAnsi="Candara" w:cstheme="majorBidi"/>
          <w:sz w:val="18"/>
          <w:szCs w:val="18"/>
        </w:rPr>
      </w:pPr>
      <w:r w:rsidRPr="007B774A">
        <w:rPr>
          <w:rStyle w:val="FootnoteReference"/>
          <w:rFonts w:ascii="Candara" w:hAnsi="Candara" w:cstheme="majorBidi"/>
          <w:sz w:val="18"/>
          <w:szCs w:val="18"/>
        </w:rPr>
        <w:footnoteRef/>
      </w:r>
      <w:r w:rsidRPr="007B774A">
        <w:rPr>
          <w:rFonts w:ascii="Candara" w:hAnsi="Candara" w:cstheme="majorBidi"/>
          <w:sz w:val="18"/>
          <w:szCs w:val="18"/>
        </w:rPr>
        <w:t xml:space="preserve"> Breishis 33:14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56F7"/>
    <w:rsid w:val="000526D0"/>
    <w:rsid w:val="000831E1"/>
    <w:rsid w:val="000E3872"/>
    <w:rsid w:val="000E6783"/>
    <w:rsid w:val="000F519B"/>
    <w:rsid w:val="00110929"/>
    <w:rsid w:val="00124ECB"/>
    <w:rsid w:val="00126235"/>
    <w:rsid w:val="001518B3"/>
    <w:rsid w:val="00151972"/>
    <w:rsid w:val="00157E15"/>
    <w:rsid w:val="00180F67"/>
    <w:rsid w:val="00195326"/>
    <w:rsid w:val="001A3D91"/>
    <w:rsid w:val="001A6E09"/>
    <w:rsid w:val="001E7ACA"/>
    <w:rsid w:val="001F7594"/>
    <w:rsid w:val="0020156F"/>
    <w:rsid w:val="00222320"/>
    <w:rsid w:val="00233A26"/>
    <w:rsid w:val="00254315"/>
    <w:rsid w:val="002617CC"/>
    <w:rsid w:val="00294893"/>
    <w:rsid w:val="003062BA"/>
    <w:rsid w:val="003158C7"/>
    <w:rsid w:val="00326F0A"/>
    <w:rsid w:val="00333E69"/>
    <w:rsid w:val="00340044"/>
    <w:rsid w:val="00347A2B"/>
    <w:rsid w:val="00352B0A"/>
    <w:rsid w:val="0035533D"/>
    <w:rsid w:val="00375F6A"/>
    <w:rsid w:val="003904E2"/>
    <w:rsid w:val="003C37FC"/>
    <w:rsid w:val="003C7652"/>
    <w:rsid w:val="003C7CCC"/>
    <w:rsid w:val="003E3F16"/>
    <w:rsid w:val="003E5CAE"/>
    <w:rsid w:val="003F3362"/>
    <w:rsid w:val="00402B7C"/>
    <w:rsid w:val="0041647B"/>
    <w:rsid w:val="0043791D"/>
    <w:rsid w:val="00441027"/>
    <w:rsid w:val="0045282B"/>
    <w:rsid w:val="00452DD1"/>
    <w:rsid w:val="00476FB5"/>
    <w:rsid w:val="0048270C"/>
    <w:rsid w:val="00490AA0"/>
    <w:rsid w:val="004A6A5A"/>
    <w:rsid w:val="00510B3D"/>
    <w:rsid w:val="00541E64"/>
    <w:rsid w:val="005462F8"/>
    <w:rsid w:val="00560DCC"/>
    <w:rsid w:val="00564E0C"/>
    <w:rsid w:val="00581EA2"/>
    <w:rsid w:val="005900BF"/>
    <w:rsid w:val="005A2941"/>
    <w:rsid w:val="005A4A40"/>
    <w:rsid w:val="005A4E22"/>
    <w:rsid w:val="005C1894"/>
    <w:rsid w:val="00616D92"/>
    <w:rsid w:val="00620422"/>
    <w:rsid w:val="006324D7"/>
    <w:rsid w:val="00634B53"/>
    <w:rsid w:val="006370EA"/>
    <w:rsid w:val="00647675"/>
    <w:rsid w:val="006660A2"/>
    <w:rsid w:val="006842C7"/>
    <w:rsid w:val="00684A7D"/>
    <w:rsid w:val="00685B68"/>
    <w:rsid w:val="006A5671"/>
    <w:rsid w:val="006C5BE2"/>
    <w:rsid w:val="006C5C1C"/>
    <w:rsid w:val="00701A42"/>
    <w:rsid w:val="00703E08"/>
    <w:rsid w:val="00743203"/>
    <w:rsid w:val="00754317"/>
    <w:rsid w:val="007B774A"/>
    <w:rsid w:val="007C0FF4"/>
    <w:rsid w:val="007C1BE0"/>
    <w:rsid w:val="007D5C69"/>
    <w:rsid w:val="007E6A94"/>
    <w:rsid w:val="007F25BA"/>
    <w:rsid w:val="00853923"/>
    <w:rsid w:val="008747E8"/>
    <w:rsid w:val="00892CCA"/>
    <w:rsid w:val="00895035"/>
    <w:rsid w:val="008D5E5F"/>
    <w:rsid w:val="008F0031"/>
    <w:rsid w:val="008F0964"/>
    <w:rsid w:val="008F5569"/>
    <w:rsid w:val="0091472F"/>
    <w:rsid w:val="00931D82"/>
    <w:rsid w:val="00942981"/>
    <w:rsid w:val="00961A4D"/>
    <w:rsid w:val="009B3D4A"/>
    <w:rsid w:val="00A279F9"/>
    <w:rsid w:val="00A32819"/>
    <w:rsid w:val="00A456F7"/>
    <w:rsid w:val="00A4743C"/>
    <w:rsid w:val="00A610DA"/>
    <w:rsid w:val="00A70E85"/>
    <w:rsid w:val="00A946D1"/>
    <w:rsid w:val="00AA25A0"/>
    <w:rsid w:val="00AA4241"/>
    <w:rsid w:val="00AB77AD"/>
    <w:rsid w:val="00AC1BA1"/>
    <w:rsid w:val="00B03668"/>
    <w:rsid w:val="00B15135"/>
    <w:rsid w:val="00B429F5"/>
    <w:rsid w:val="00B5213B"/>
    <w:rsid w:val="00B86F76"/>
    <w:rsid w:val="00B91BA9"/>
    <w:rsid w:val="00BB7707"/>
    <w:rsid w:val="00BC45AD"/>
    <w:rsid w:val="00BC7F09"/>
    <w:rsid w:val="00BE65F8"/>
    <w:rsid w:val="00BF1321"/>
    <w:rsid w:val="00C03F69"/>
    <w:rsid w:val="00C15D62"/>
    <w:rsid w:val="00C179ED"/>
    <w:rsid w:val="00C660D2"/>
    <w:rsid w:val="00C96276"/>
    <w:rsid w:val="00CC31CF"/>
    <w:rsid w:val="00CE5322"/>
    <w:rsid w:val="00CF492C"/>
    <w:rsid w:val="00CF7DC8"/>
    <w:rsid w:val="00D12045"/>
    <w:rsid w:val="00D24E99"/>
    <w:rsid w:val="00D30C6A"/>
    <w:rsid w:val="00D47769"/>
    <w:rsid w:val="00D54F45"/>
    <w:rsid w:val="00D56692"/>
    <w:rsid w:val="00D65717"/>
    <w:rsid w:val="00D9580E"/>
    <w:rsid w:val="00D96138"/>
    <w:rsid w:val="00DA0896"/>
    <w:rsid w:val="00DA1978"/>
    <w:rsid w:val="00DD58FA"/>
    <w:rsid w:val="00DE18E2"/>
    <w:rsid w:val="00DF7BA9"/>
    <w:rsid w:val="00E0101F"/>
    <w:rsid w:val="00E01409"/>
    <w:rsid w:val="00E12A43"/>
    <w:rsid w:val="00E168C5"/>
    <w:rsid w:val="00E50D5B"/>
    <w:rsid w:val="00E540B0"/>
    <w:rsid w:val="00E61BF2"/>
    <w:rsid w:val="00EA7C39"/>
    <w:rsid w:val="00EC26DA"/>
    <w:rsid w:val="00EC3ACE"/>
    <w:rsid w:val="00EC629A"/>
    <w:rsid w:val="00F24EF0"/>
    <w:rsid w:val="00F31952"/>
    <w:rsid w:val="00F41DCA"/>
    <w:rsid w:val="00FA0616"/>
    <w:rsid w:val="00FA2D85"/>
    <w:rsid w:val="00FB1404"/>
    <w:rsid w:val="00FD74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6F7"/>
    <w:pPr>
      <w:spacing w:after="0" w:line="240" w:lineRule="auto"/>
    </w:pPr>
    <w:rPr>
      <w:lang w:bidi="ar-SA"/>
    </w:rPr>
  </w:style>
  <w:style w:type="paragraph" w:styleId="FootnoteText">
    <w:name w:val="footnote text"/>
    <w:basedOn w:val="Normal"/>
    <w:link w:val="FootnoteTextChar"/>
    <w:uiPriority w:val="99"/>
    <w:unhideWhenUsed/>
    <w:rsid w:val="00A456F7"/>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A456F7"/>
    <w:rPr>
      <w:sz w:val="20"/>
      <w:szCs w:val="20"/>
      <w:lang w:bidi="ar-SA"/>
    </w:rPr>
  </w:style>
  <w:style w:type="character" w:styleId="FootnoteReference">
    <w:name w:val="footnote reference"/>
    <w:basedOn w:val="DefaultParagraphFont"/>
    <w:uiPriority w:val="99"/>
    <w:unhideWhenUsed/>
    <w:rsid w:val="00A456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56F7"/>
    <w:pPr>
      <w:spacing w:after="0" w:line="240" w:lineRule="auto"/>
    </w:pPr>
    <w:rPr>
      <w:lang w:bidi="ar-SA"/>
    </w:rPr>
  </w:style>
  <w:style w:type="paragraph" w:styleId="FootnoteText">
    <w:name w:val="footnote text"/>
    <w:basedOn w:val="Normal"/>
    <w:link w:val="FootnoteTextChar"/>
    <w:uiPriority w:val="99"/>
    <w:unhideWhenUsed/>
    <w:rsid w:val="00A456F7"/>
    <w:pPr>
      <w:spacing w:after="0" w:line="240" w:lineRule="auto"/>
    </w:pPr>
    <w:rPr>
      <w:sz w:val="20"/>
      <w:szCs w:val="20"/>
      <w:lang w:bidi="ar-SA"/>
    </w:rPr>
  </w:style>
  <w:style w:type="character" w:customStyle="1" w:styleId="FootnoteTextChar">
    <w:name w:val="Footnote Text Char"/>
    <w:basedOn w:val="DefaultParagraphFont"/>
    <w:link w:val="FootnoteText"/>
    <w:uiPriority w:val="99"/>
    <w:rsid w:val="00A456F7"/>
    <w:rPr>
      <w:sz w:val="20"/>
      <w:szCs w:val="20"/>
      <w:lang w:bidi="ar-SA"/>
    </w:rPr>
  </w:style>
  <w:style w:type="character" w:styleId="FootnoteReference">
    <w:name w:val="footnote reference"/>
    <w:basedOn w:val="DefaultParagraphFont"/>
    <w:uiPriority w:val="99"/>
    <w:unhideWhenUsed/>
    <w:rsid w:val="00A456F7"/>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21A9-E395-4ED3-A87D-A5EE837C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2016-09-12T10:37:00Z</cp:lastPrinted>
  <dcterms:created xsi:type="dcterms:W3CDTF">2016-09-12T14:29:00Z</dcterms:created>
  <dcterms:modified xsi:type="dcterms:W3CDTF">2016-09-12T14:29:00Z</dcterms:modified>
</cp:coreProperties>
</file>