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43" w:rsidRPr="00FD6B43" w:rsidRDefault="00FD6B43" w:rsidP="00FD6B43">
      <w:pPr>
        <w:shd w:val="clear" w:color="auto" w:fill="FFFFFF"/>
        <w:spacing w:after="200" w:line="246" w:lineRule="atLeast"/>
        <w:jc w:val="center"/>
        <w:rPr>
          <w:rFonts w:ascii="Arial" w:eastAsia="Times New Roman" w:hAnsi="Arial" w:cs="Arial"/>
          <w:color w:val="222222"/>
          <w:lang w:bidi="ar-SA"/>
        </w:rPr>
      </w:pPr>
      <w:r w:rsidRPr="00FD6B43">
        <w:rPr>
          <w:rFonts w:ascii="Bradley Hand ITC" w:eastAsia="Times New Roman" w:hAnsi="Bradley Hand ITC" w:cs="Arial"/>
          <w:b/>
          <w:bCs/>
          <w:color w:val="222222"/>
          <w:shd w:val="clear" w:color="auto" w:fill="FFFFFF"/>
          <w:lang w:bidi="ar-SA"/>
        </w:rPr>
        <w:t>Miller’s Musings</w:t>
      </w:r>
      <w:r w:rsidRPr="00FD6B43">
        <w:rPr>
          <w:rFonts w:ascii="Bradley Hand ITC" w:eastAsia="Times New Roman" w:hAnsi="Bradley Hand ITC" w:cs="Arial"/>
          <w:color w:val="222222"/>
          <w:lang w:bidi="ar-SA"/>
        </w:rPr>
        <w:t> </w:t>
      </w:r>
      <w:r w:rsidRPr="00FD6B43">
        <w:rPr>
          <w:rFonts w:ascii="Arial" w:eastAsia="Times New Roman" w:hAnsi="Arial" w:cs="Arial"/>
          <w:b/>
          <w:bCs/>
          <w:color w:val="222222"/>
          <w:shd w:val="clear" w:color="auto" w:fill="FFFFFF"/>
          <w:rtl/>
        </w:rPr>
        <w:t>פרשת</w:t>
      </w:r>
      <w:r w:rsidRPr="00FD6B43">
        <w:rPr>
          <w:rFonts w:ascii="Arial" w:eastAsia="Times New Roman" w:hAnsi="Arial" w:cs="Arial"/>
          <w:b/>
          <w:bCs/>
          <w:color w:val="000000"/>
          <w:rtl/>
        </w:rPr>
        <w:t> </w:t>
      </w:r>
      <w:r w:rsidRPr="00FD6B43">
        <w:rPr>
          <w:rFonts w:ascii="Arial" w:eastAsia="Times New Roman" w:hAnsi="Arial" w:cs="Arial"/>
          <w:color w:val="222222"/>
          <w:rtl/>
        </w:rPr>
        <w:t>אַחֲרֵי מוֹת</w:t>
      </w:r>
    </w:p>
    <w:p w:rsidR="00FD6B43" w:rsidRPr="00FD6B43" w:rsidRDefault="00FD6B43" w:rsidP="00FD6B43">
      <w:pPr>
        <w:shd w:val="clear" w:color="auto" w:fill="FFFFFF"/>
        <w:rPr>
          <w:rFonts w:ascii="Arial" w:eastAsia="Times New Roman" w:hAnsi="Arial" w:cs="Arial"/>
          <w:color w:val="222222"/>
          <w:lang w:bidi="ar-SA"/>
        </w:rPr>
      </w:pPr>
      <w:r w:rsidRPr="00FD6B43">
        <w:rPr>
          <w:rFonts w:ascii="Arial" w:eastAsia="Times New Roman" w:hAnsi="Arial" w:cs="Arial"/>
          <w:color w:val="222222"/>
          <w:lang w:bidi="ar-SA"/>
        </w:rPr>
        <w:t xml:space="preserve">Transgressions are bad.  That much is clear.  But there are varying degrees of sins with varying degrees of consequences, all dependent on many factors such as one’s intentions and the impact of said deed.  When speaking about the expiation for such misdeeds, our </w:t>
      </w:r>
      <w:proofErr w:type="spellStart"/>
      <w:r w:rsidRPr="00FD6B43">
        <w:rPr>
          <w:rFonts w:ascii="Arial" w:eastAsia="Times New Roman" w:hAnsi="Arial" w:cs="Arial"/>
          <w:color w:val="222222"/>
          <w:lang w:bidi="ar-SA"/>
        </w:rPr>
        <w:t>Parsha</w:t>
      </w:r>
      <w:proofErr w:type="spellEnd"/>
      <w:r w:rsidRPr="00FD6B43">
        <w:rPr>
          <w:rFonts w:ascii="Arial" w:eastAsia="Times New Roman" w:hAnsi="Arial" w:cs="Arial"/>
          <w:color w:val="222222"/>
          <w:lang w:bidi="ar-SA"/>
        </w:rPr>
        <w:t xml:space="preserve"> says “And he shall bring atonement…from their rebellions and all their intentional sins”, seemingly listing the more serious type, a rebellion against </w:t>
      </w:r>
      <w:proofErr w:type="spellStart"/>
      <w:r w:rsidRPr="00FD6B43">
        <w:rPr>
          <w:rFonts w:ascii="Arial" w:eastAsia="Times New Roman" w:hAnsi="Arial" w:cs="Arial"/>
          <w:color w:val="222222"/>
          <w:lang w:bidi="ar-SA"/>
        </w:rPr>
        <w:t>Hashem</w:t>
      </w:r>
      <w:proofErr w:type="spellEnd"/>
      <w:r w:rsidRPr="00FD6B43">
        <w:rPr>
          <w:rFonts w:ascii="Arial" w:eastAsia="Times New Roman" w:hAnsi="Arial" w:cs="Arial"/>
          <w:color w:val="222222"/>
          <w:lang w:bidi="ar-SA"/>
        </w:rPr>
        <w:t xml:space="preserve">, before the less grave one, that done in error.  Surely, this is the wrong way round, being that the worse </w:t>
      </w:r>
      <w:proofErr w:type="spellStart"/>
      <w:r w:rsidRPr="00FD6B43">
        <w:rPr>
          <w:rFonts w:ascii="Arial" w:eastAsia="Times New Roman" w:hAnsi="Arial" w:cs="Arial"/>
          <w:color w:val="222222"/>
          <w:lang w:bidi="ar-SA"/>
        </w:rPr>
        <w:t>misdemeanour</w:t>
      </w:r>
      <w:proofErr w:type="spellEnd"/>
      <w:r w:rsidRPr="00FD6B43">
        <w:rPr>
          <w:rFonts w:ascii="Arial" w:eastAsia="Times New Roman" w:hAnsi="Arial" w:cs="Arial"/>
          <w:color w:val="222222"/>
          <w:lang w:bidi="ar-SA"/>
        </w:rPr>
        <w:t xml:space="preserve"> would be harder to atone for?  If he atones for that, then certainly he would atone for the lesser one!</w:t>
      </w:r>
    </w:p>
    <w:p w:rsidR="00FD6B43" w:rsidRPr="00FD6B43" w:rsidRDefault="00FD6B43" w:rsidP="00FD6B43">
      <w:pPr>
        <w:shd w:val="clear" w:color="auto" w:fill="FFFFFF"/>
        <w:rPr>
          <w:rFonts w:ascii="Arial" w:eastAsia="Times New Roman" w:hAnsi="Arial" w:cs="Arial"/>
          <w:color w:val="222222"/>
          <w:lang w:bidi="ar-SA"/>
        </w:rPr>
      </w:pPr>
    </w:p>
    <w:p w:rsidR="00FD6B43" w:rsidRPr="00FD6B43" w:rsidRDefault="00FD6B43" w:rsidP="00FD6B43">
      <w:pPr>
        <w:shd w:val="clear" w:color="auto" w:fill="FFFFFF"/>
        <w:rPr>
          <w:rFonts w:ascii="Arial" w:eastAsia="Times New Roman" w:hAnsi="Arial" w:cs="Arial"/>
          <w:color w:val="222222"/>
          <w:lang w:bidi="ar-SA"/>
        </w:rPr>
      </w:pPr>
      <w:r w:rsidRPr="00FD6B43">
        <w:rPr>
          <w:rFonts w:ascii="Arial" w:eastAsia="Times New Roman" w:hAnsi="Arial" w:cs="Arial"/>
          <w:color w:val="222222"/>
          <w:lang w:bidi="ar-SA"/>
        </w:rPr>
        <w:t xml:space="preserve">Despite what some may think, the </w:t>
      </w:r>
      <w:proofErr w:type="spellStart"/>
      <w:r w:rsidRPr="00FD6B43">
        <w:rPr>
          <w:rFonts w:ascii="Arial" w:eastAsia="Times New Roman" w:hAnsi="Arial" w:cs="Arial"/>
          <w:color w:val="222222"/>
          <w:lang w:bidi="ar-SA"/>
        </w:rPr>
        <w:t>Yetzer</w:t>
      </w:r>
      <w:proofErr w:type="spellEnd"/>
      <w:r w:rsidRPr="00FD6B43">
        <w:rPr>
          <w:rFonts w:ascii="Arial" w:eastAsia="Times New Roman" w:hAnsi="Arial" w:cs="Arial"/>
          <w:color w:val="222222"/>
          <w:lang w:bidi="ar-SA"/>
        </w:rPr>
        <w:t xml:space="preserve"> </w:t>
      </w:r>
      <w:proofErr w:type="spellStart"/>
      <w:r w:rsidRPr="00FD6B43">
        <w:rPr>
          <w:rFonts w:ascii="Arial" w:eastAsia="Times New Roman" w:hAnsi="Arial" w:cs="Arial"/>
          <w:color w:val="222222"/>
          <w:lang w:bidi="ar-SA"/>
        </w:rPr>
        <w:t>Horah</w:t>
      </w:r>
      <w:proofErr w:type="spellEnd"/>
      <w:r w:rsidRPr="00FD6B43">
        <w:rPr>
          <w:rFonts w:ascii="Arial" w:eastAsia="Times New Roman" w:hAnsi="Arial" w:cs="Arial"/>
          <w:color w:val="222222"/>
          <w:lang w:bidi="ar-SA"/>
        </w:rPr>
        <w:t xml:space="preserve"> is employed by </w:t>
      </w:r>
      <w:proofErr w:type="spellStart"/>
      <w:r w:rsidRPr="00FD6B43">
        <w:rPr>
          <w:rFonts w:ascii="Arial" w:eastAsia="Times New Roman" w:hAnsi="Arial" w:cs="Arial"/>
          <w:color w:val="222222"/>
          <w:lang w:bidi="ar-SA"/>
        </w:rPr>
        <w:t>Hashem</w:t>
      </w:r>
      <w:proofErr w:type="spellEnd"/>
      <w:r w:rsidRPr="00FD6B43">
        <w:rPr>
          <w:rFonts w:ascii="Arial" w:eastAsia="Times New Roman" w:hAnsi="Arial" w:cs="Arial"/>
          <w:color w:val="222222"/>
          <w:lang w:bidi="ar-SA"/>
        </w:rPr>
        <w:t xml:space="preserve"> and is there to provide free will by trying to manipulate our every action against G-</w:t>
      </w:r>
      <w:proofErr w:type="spellStart"/>
      <w:r w:rsidRPr="00FD6B43">
        <w:rPr>
          <w:rFonts w:ascii="Arial" w:eastAsia="Times New Roman" w:hAnsi="Arial" w:cs="Arial"/>
          <w:color w:val="222222"/>
          <w:lang w:bidi="ar-SA"/>
        </w:rPr>
        <w:t>d’s</w:t>
      </w:r>
      <w:proofErr w:type="spellEnd"/>
      <w:r w:rsidRPr="00FD6B43">
        <w:rPr>
          <w:rFonts w:ascii="Arial" w:eastAsia="Times New Roman" w:hAnsi="Arial" w:cs="Arial"/>
          <w:color w:val="222222"/>
          <w:lang w:bidi="ar-SA"/>
        </w:rPr>
        <w:t xml:space="preserve"> </w:t>
      </w:r>
      <w:proofErr w:type="gramStart"/>
      <w:r w:rsidRPr="00FD6B43">
        <w:rPr>
          <w:rFonts w:ascii="Arial" w:eastAsia="Times New Roman" w:hAnsi="Arial" w:cs="Arial"/>
          <w:color w:val="222222"/>
          <w:lang w:bidi="ar-SA"/>
        </w:rPr>
        <w:t>will</w:t>
      </w:r>
      <w:proofErr w:type="gramEnd"/>
      <w:r w:rsidRPr="00FD6B43">
        <w:rPr>
          <w:rFonts w:ascii="Arial" w:eastAsia="Times New Roman" w:hAnsi="Arial" w:cs="Arial"/>
          <w:color w:val="222222"/>
          <w:lang w:bidi="ar-SA"/>
        </w:rPr>
        <w:t xml:space="preserve">.  To achieve this it must use its cunning and does so by only attacking us where it knows it has a chance of success.  To ask us to commit a sin of massive proportions is an exercise in futility, but to begin by enticing us towards making an error of judgment is achievable.  And so the </w:t>
      </w:r>
      <w:proofErr w:type="spellStart"/>
      <w:r w:rsidRPr="00FD6B43">
        <w:rPr>
          <w:rFonts w:ascii="Arial" w:eastAsia="Times New Roman" w:hAnsi="Arial" w:cs="Arial"/>
          <w:color w:val="222222"/>
          <w:lang w:bidi="ar-SA"/>
        </w:rPr>
        <w:t>Yetzer</w:t>
      </w:r>
      <w:proofErr w:type="spellEnd"/>
      <w:r w:rsidRPr="00FD6B43">
        <w:rPr>
          <w:rFonts w:ascii="Arial" w:eastAsia="Times New Roman" w:hAnsi="Arial" w:cs="Arial"/>
          <w:color w:val="222222"/>
          <w:lang w:bidi="ar-SA"/>
        </w:rPr>
        <w:t xml:space="preserve"> </w:t>
      </w:r>
      <w:proofErr w:type="spellStart"/>
      <w:r w:rsidRPr="00FD6B43">
        <w:rPr>
          <w:rFonts w:ascii="Arial" w:eastAsia="Times New Roman" w:hAnsi="Arial" w:cs="Arial"/>
          <w:color w:val="222222"/>
          <w:lang w:bidi="ar-SA"/>
        </w:rPr>
        <w:t>Horah’s</w:t>
      </w:r>
      <w:proofErr w:type="spellEnd"/>
      <w:r w:rsidRPr="00FD6B43">
        <w:rPr>
          <w:rFonts w:ascii="Arial" w:eastAsia="Times New Roman" w:hAnsi="Arial" w:cs="Arial"/>
          <w:color w:val="222222"/>
          <w:lang w:bidi="ar-SA"/>
        </w:rPr>
        <w:t xml:space="preserve"> scheme begins, little by little, adding one more layer of severity of sin each time it manages to lure us into temptation.  This, says the </w:t>
      </w:r>
      <w:proofErr w:type="spellStart"/>
      <w:r w:rsidRPr="00FD6B43">
        <w:rPr>
          <w:rFonts w:ascii="Arial" w:eastAsia="Times New Roman" w:hAnsi="Arial" w:cs="Arial"/>
          <w:color w:val="222222"/>
          <w:lang w:bidi="ar-SA"/>
        </w:rPr>
        <w:t>Oruch</w:t>
      </w:r>
      <w:proofErr w:type="spellEnd"/>
      <w:r w:rsidRPr="00FD6B43">
        <w:rPr>
          <w:rFonts w:ascii="Arial" w:eastAsia="Times New Roman" w:hAnsi="Arial" w:cs="Arial"/>
          <w:color w:val="222222"/>
          <w:lang w:bidi="ar-SA"/>
        </w:rPr>
        <w:t xml:space="preserve"> </w:t>
      </w:r>
      <w:proofErr w:type="spellStart"/>
      <w:r w:rsidRPr="00FD6B43">
        <w:rPr>
          <w:rFonts w:ascii="Arial" w:eastAsia="Times New Roman" w:hAnsi="Arial" w:cs="Arial"/>
          <w:color w:val="222222"/>
          <w:lang w:bidi="ar-SA"/>
        </w:rPr>
        <w:t>Hashulchan</w:t>
      </w:r>
      <w:proofErr w:type="spellEnd"/>
      <w:r w:rsidRPr="00FD6B43">
        <w:rPr>
          <w:rFonts w:ascii="Arial" w:eastAsia="Times New Roman" w:hAnsi="Arial" w:cs="Arial"/>
          <w:color w:val="222222"/>
          <w:lang w:bidi="ar-SA"/>
        </w:rPr>
        <w:t xml:space="preserve">, is why the mistaken sins are listed after the rebellious ones, to divulge the cause of it all.  It is stating that our rebellions are rooted in their inception, when we first began to commit the most trivial of sins, only due to a lack of focus, which led to a lapse in observance.  Having fallen once, it is now easier for us to fall again until we defy entirely the will of </w:t>
      </w:r>
      <w:proofErr w:type="spellStart"/>
      <w:r w:rsidRPr="00FD6B43">
        <w:rPr>
          <w:rFonts w:ascii="Arial" w:eastAsia="Times New Roman" w:hAnsi="Arial" w:cs="Arial"/>
          <w:color w:val="222222"/>
          <w:lang w:bidi="ar-SA"/>
        </w:rPr>
        <w:t>Hashem</w:t>
      </w:r>
      <w:proofErr w:type="spellEnd"/>
      <w:r w:rsidRPr="00FD6B43">
        <w:rPr>
          <w:rFonts w:ascii="Arial" w:eastAsia="Times New Roman" w:hAnsi="Arial" w:cs="Arial"/>
          <w:color w:val="222222"/>
          <w:lang w:bidi="ar-SA"/>
        </w:rPr>
        <w:t>.</w:t>
      </w:r>
    </w:p>
    <w:p w:rsidR="00FD6B43" w:rsidRPr="00FD6B43" w:rsidRDefault="00FD6B43" w:rsidP="00FD6B43">
      <w:pPr>
        <w:shd w:val="clear" w:color="auto" w:fill="FFFFFF"/>
        <w:rPr>
          <w:rFonts w:ascii="Arial" w:eastAsia="Times New Roman" w:hAnsi="Arial" w:cs="Arial"/>
          <w:color w:val="222222"/>
          <w:lang w:bidi="ar-SA"/>
        </w:rPr>
      </w:pPr>
    </w:p>
    <w:p w:rsidR="00FD6B43" w:rsidRPr="00FD6B43" w:rsidRDefault="00FD6B43" w:rsidP="00FD6B43">
      <w:pPr>
        <w:shd w:val="clear" w:color="auto" w:fill="FFFFFF"/>
        <w:rPr>
          <w:rFonts w:ascii="Arial" w:eastAsia="Times New Roman" w:hAnsi="Arial" w:cs="Arial"/>
          <w:color w:val="222222"/>
          <w:lang w:bidi="ar-SA"/>
        </w:rPr>
      </w:pPr>
      <w:r w:rsidRPr="00FD6B43">
        <w:rPr>
          <w:rFonts w:ascii="Arial" w:eastAsia="Times New Roman" w:hAnsi="Arial" w:cs="Arial"/>
          <w:color w:val="222222"/>
          <w:lang w:bidi="ar-SA"/>
        </w:rPr>
        <w:t xml:space="preserve">Every mitzvah, however small, that we accomplish has infinite value, but conversely each sin we perpetrate has an inestimable cost.  This is not just because of the damage caused by that transgression, but because once committed, may lead us down the path to greater and more extreme infractions.  There are none that have never erred, but there can be a temptation to use this as an excuse to let this lead us into indifference about ‘smaller’ negative acts, when as we have seen the implications of such neglect can be both ruinous and far reaching.   The </w:t>
      </w:r>
      <w:proofErr w:type="spellStart"/>
      <w:r w:rsidRPr="00FD6B43">
        <w:rPr>
          <w:rFonts w:ascii="Arial" w:eastAsia="Times New Roman" w:hAnsi="Arial" w:cs="Arial"/>
          <w:color w:val="222222"/>
          <w:lang w:bidi="ar-SA"/>
        </w:rPr>
        <w:t>Yetzer</w:t>
      </w:r>
      <w:proofErr w:type="spellEnd"/>
      <w:r w:rsidRPr="00FD6B43">
        <w:rPr>
          <w:rFonts w:ascii="Arial" w:eastAsia="Times New Roman" w:hAnsi="Arial" w:cs="Arial"/>
          <w:color w:val="222222"/>
          <w:lang w:bidi="ar-SA"/>
        </w:rPr>
        <w:t xml:space="preserve"> </w:t>
      </w:r>
      <w:proofErr w:type="spellStart"/>
      <w:r w:rsidRPr="00FD6B43">
        <w:rPr>
          <w:rFonts w:ascii="Arial" w:eastAsia="Times New Roman" w:hAnsi="Arial" w:cs="Arial"/>
          <w:color w:val="222222"/>
          <w:lang w:bidi="ar-SA"/>
        </w:rPr>
        <w:t>Horah</w:t>
      </w:r>
      <w:proofErr w:type="spellEnd"/>
      <w:r w:rsidRPr="00FD6B43">
        <w:rPr>
          <w:rFonts w:ascii="Arial" w:eastAsia="Times New Roman" w:hAnsi="Arial" w:cs="Arial"/>
          <w:color w:val="222222"/>
          <w:lang w:bidi="ar-SA"/>
        </w:rPr>
        <w:t xml:space="preserve"> is devious and, given the chance, will steer us towards our downfall.  His job is to force us on to a slippery slope, ours is to never set foot on it.    </w:t>
      </w:r>
    </w:p>
    <w:p w:rsidR="00FD6B43" w:rsidRPr="00FD6B43" w:rsidRDefault="00FD6B43" w:rsidP="00FD6B43">
      <w:pPr>
        <w:shd w:val="clear" w:color="auto" w:fill="FFFFFF"/>
        <w:rPr>
          <w:rFonts w:ascii="Arial" w:eastAsia="Times New Roman" w:hAnsi="Arial" w:cs="Arial"/>
          <w:color w:val="222222"/>
          <w:lang w:bidi="ar-SA"/>
        </w:rPr>
      </w:pPr>
    </w:p>
    <w:p w:rsidR="00FD6B43" w:rsidRPr="00FD6B43" w:rsidRDefault="00FD6B43" w:rsidP="00FD6B43">
      <w:pPr>
        <w:shd w:val="clear" w:color="auto" w:fill="FFFFFF"/>
        <w:rPr>
          <w:rFonts w:ascii="Arial" w:eastAsia="Times New Roman" w:hAnsi="Arial" w:cs="Arial"/>
          <w:color w:val="222222"/>
          <w:lang w:bidi="ar-SA"/>
        </w:rPr>
      </w:pPr>
      <w:r w:rsidRPr="00FD6B43">
        <w:rPr>
          <w:rFonts w:ascii="Arial" w:eastAsia="Times New Roman" w:hAnsi="Arial" w:cs="Arial"/>
          <w:color w:val="222222"/>
          <w:lang w:bidi="ar-SA"/>
        </w:rPr>
        <w:t xml:space="preserve">May the </w:t>
      </w:r>
      <w:proofErr w:type="spellStart"/>
      <w:r w:rsidRPr="00FD6B43">
        <w:rPr>
          <w:rFonts w:ascii="Arial" w:eastAsia="Times New Roman" w:hAnsi="Arial" w:cs="Arial"/>
          <w:color w:val="222222"/>
          <w:lang w:bidi="ar-SA"/>
        </w:rPr>
        <w:t>Shabbos</w:t>
      </w:r>
      <w:proofErr w:type="spellEnd"/>
      <w:r w:rsidRPr="00FD6B43">
        <w:rPr>
          <w:rFonts w:ascii="Arial" w:eastAsia="Times New Roman" w:hAnsi="Arial" w:cs="Arial"/>
          <w:color w:val="222222"/>
          <w:lang w:bidi="ar-SA"/>
        </w:rPr>
        <w:t xml:space="preserve"> protect us from all that would deflect </w:t>
      </w:r>
      <w:proofErr w:type="gramStart"/>
      <w:r w:rsidRPr="00FD6B43">
        <w:rPr>
          <w:rFonts w:ascii="Arial" w:eastAsia="Times New Roman" w:hAnsi="Arial" w:cs="Arial"/>
          <w:color w:val="222222"/>
          <w:lang w:bidi="ar-SA"/>
        </w:rPr>
        <w:t>us.</w:t>
      </w:r>
      <w:proofErr w:type="gramEnd"/>
    </w:p>
    <w:p w:rsidR="00FD6B43" w:rsidRPr="00FD6B43" w:rsidRDefault="00FD6B43" w:rsidP="00FD6B43">
      <w:pPr>
        <w:shd w:val="clear" w:color="auto" w:fill="FFFFFF"/>
        <w:rPr>
          <w:rFonts w:ascii="Arial" w:eastAsia="Times New Roman" w:hAnsi="Arial" w:cs="Arial"/>
          <w:color w:val="222222"/>
          <w:lang w:bidi="ar-SA"/>
        </w:rPr>
      </w:pPr>
      <w:r w:rsidRPr="00FD6B43">
        <w:rPr>
          <w:rFonts w:ascii="Tahoma" w:eastAsia="Times New Roman" w:hAnsi="Tahoma" w:cs="Tahoma"/>
          <w:color w:val="000000"/>
          <w:shd w:val="clear" w:color="auto" w:fill="FFFFFF"/>
          <w:lang w:bidi="ar-SA"/>
        </w:rPr>
        <w:t> </w:t>
      </w:r>
    </w:p>
    <w:p w:rsidR="00FD6B43" w:rsidRPr="00FD6B43" w:rsidRDefault="00FD6B43" w:rsidP="00FD6B43">
      <w:pPr>
        <w:shd w:val="clear" w:color="auto" w:fill="FFFFFF"/>
        <w:jc w:val="center"/>
        <w:rPr>
          <w:rFonts w:ascii="Arial" w:eastAsia="Times New Roman" w:hAnsi="Arial" w:cs="Arial"/>
          <w:color w:val="222222"/>
          <w:lang w:bidi="ar-SA"/>
        </w:rPr>
      </w:pPr>
      <w:r w:rsidRPr="00FD6B43">
        <w:rPr>
          <w:rFonts w:ascii="Arial" w:eastAsia="Times New Roman" w:hAnsi="Arial" w:cs="Arial"/>
          <w:color w:val="222222"/>
          <w:rtl/>
        </w:rPr>
        <w:t>לעילוי נשמת לאה בת אברהם</w:t>
      </w:r>
    </w:p>
    <w:p w:rsidR="00C26F3C" w:rsidRDefault="00FD6B43"/>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D6B43"/>
    <w:rsid w:val="00107DD7"/>
    <w:rsid w:val="00190A1C"/>
    <w:rsid w:val="00291090"/>
    <w:rsid w:val="002B7E94"/>
    <w:rsid w:val="00325A0B"/>
    <w:rsid w:val="004041DF"/>
    <w:rsid w:val="00482ADE"/>
    <w:rsid w:val="005508B8"/>
    <w:rsid w:val="00831DCE"/>
    <w:rsid w:val="00856A80"/>
    <w:rsid w:val="008579DE"/>
    <w:rsid w:val="009C65C9"/>
    <w:rsid w:val="009F1AB4"/>
    <w:rsid w:val="00AB0FAE"/>
    <w:rsid w:val="00C53C41"/>
    <w:rsid w:val="00CC1D05"/>
    <w:rsid w:val="00D13754"/>
    <w:rsid w:val="00D36D11"/>
    <w:rsid w:val="00DF188F"/>
    <w:rsid w:val="00ED4527"/>
    <w:rsid w:val="00EF195D"/>
    <w:rsid w:val="00F510E5"/>
    <w:rsid w:val="00F92A06"/>
    <w:rsid w:val="00FD6B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FD6B43"/>
  </w:style>
</w:styles>
</file>

<file path=word/webSettings.xml><?xml version="1.0" encoding="utf-8"?>
<w:webSettings xmlns:r="http://schemas.openxmlformats.org/officeDocument/2006/relationships" xmlns:w="http://schemas.openxmlformats.org/wordprocessingml/2006/main">
  <w:divs>
    <w:div w:id="13482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2016-05-06T14:44:00Z</dcterms:created>
  <dcterms:modified xsi:type="dcterms:W3CDTF">2016-05-06T14:45:00Z</dcterms:modified>
</cp:coreProperties>
</file>