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F7A" w:rsidRPr="004972B9" w:rsidRDefault="001B1F7A" w:rsidP="00161A0F">
      <w:pPr>
        <w:spacing w:after="0" w:line="240" w:lineRule="auto"/>
        <w:ind w:left="-576" w:right="-576"/>
        <w:jc w:val="both"/>
        <w:rPr>
          <w:rFonts w:ascii="Comic Sans MS" w:hAnsi="Comic Sans MS"/>
          <w:sz w:val="24"/>
          <w:szCs w:val="24"/>
        </w:rPr>
      </w:pPr>
      <w:bookmarkStart w:id="0" w:name="_GoBack"/>
      <w:bookmarkEnd w:id="0"/>
      <w:r w:rsidRPr="004972B9">
        <w:rPr>
          <w:rFonts w:ascii="Comic Sans MS" w:hAnsi="Comic Sans MS"/>
          <w:sz w:val="24"/>
          <w:szCs w:val="24"/>
        </w:rPr>
        <w:t>STAM TORAH</w:t>
      </w:r>
    </w:p>
    <w:p w:rsidR="007A487A" w:rsidRPr="004972B9" w:rsidRDefault="00046D87" w:rsidP="003218DA">
      <w:pPr>
        <w:spacing w:after="0" w:line="240" w:lineRule="auto"/>
        <w:ind w:left="-576" w:right="-576"/>
        <w:jc w:val="both"/>
        <w:rPr>
          <w:rFonts w:ascii="Comic Sans MS" w:hAnsi="Comic Sans MS"/>
          <w:sz w:val="24"/>
          <w:szCs w:val="24"/>
        </w:rPr>
      </w:pPr>
      <w:r>
        <w:rPr>
          <w:rFonts w:ascii="Comic Sans MS" w:hAnsi="Comic Sans MS"/>
          <w:sz w:val="24"/>
          <w:szCs w:val="24"/>
        </w:rPr>
        <w:t xml:space="preserve">PARSHAS </w:t>
      </w:r>
      <w:r w:rsidR="005F5AD0">
        <w:rPr>
          <w:rFonts w:ascii="Comic Sans MS" w:hAnsi="Comic Sans MS"/>
          <w:sz w:val="24"/>
          <w:szCs w:val="24"/>
        </w:rPr>
        <w:t>NETZOVIM</w:t>
      </w:r>
      <w:r w:rsidR="009D3ADE" w:rsidRPr="004972B9">
        <w:rPr>
          <w:rFonts w:ascii="Comic Sans MS" w:hAnsi="Comic Sans MS"/>
          <w:sz w:val="24"/>
          <w:szCs w:val="24"/>
        </w:rPr>
        <w:t xml:space="preserve"> </w:t>
      </w:r>
      <w:r>
        <w:rPr>
          <w:rFonts w:ascii="Comic Sans MS" w:hAnsi="Comic Sans MS"/>
          <w:sz w:val="24"/>
          <w:szCs w:val="24"/>
        </w:rPr>
        <w:t>5776</w:t>
      </w:r>
    </w:p>
    <w:p w:rsidR="001B1F7A" w:rsidRPr="004972B9" w:rsidRDefault="00161A0F" w:rsidP="005F5AD0">
      <w:pPr>
        <w:spacing w:after="0" w:line="240" w:lineRule="auto"/>
        <w:ind w:left="-576" w:right="-576"/>
        <w:jc w:val="both"/>
        <w:rPr>
          <w:rFonts w:ascii="Comic Sans MS" w:hAnsi="Comic Sans MS"/>
          <w:sz w:val="24"/>
          <w:szCs w:val="24"/>
          <w:u w:val="single"/>
        </w:rPr>
      </w:pPr>
      <w:r w:rsidRPr="004972B9">
        <w:rPr>
          <w:rFonts w:ascii="Comic Sans MS" w:hAnsi="Comic Sans MS"/>
          <w:sz w:val="24"/>
          <w:szCs w:val="24"/>
          <w:u w:val="single"/>
        </w:rPr>
        <w:t>“</w:t>
      </w:r>
      <w:r w:rsidR="005F5AD0">
        <w:rPr>
          <w:rFonts w:ascii="Comic Sans MS" w:hAnsi="Comic Sans MS"/>
          <w:sz w:val="24"/>
          <w:szCs w:val="24"/>
          <w:u w:val="single"/>
        </w:rPr>
        <w:t>FACING WHICH DIRECTION</w:t>
      </w:r>
      <w:r w:rsidR="001B1F7A" w:rsidRPr="004972B9">
        <w:rPr>
          <w:rFonts w:ascii="Comic Sans MS" w:hAnsi="Comic Sans MS"/>
          <w:sz w:val="24"/>
          <w:szCs w:val="24"/>
          <w:u w:val="single"/>
        </w:rPr>
        <w:t>”</w:t>
      </w:r>
    </w:p>
    <w:p w:rsidR="003568A5" w:rsidRDefault="003568A5" w:rsidP="005651A0">
      <w:pPr>
        <w:spacing w:after="0" w:line="240" w:lineRule="auto"/>
        <w:ind w:left="-576" w:right="-576" w:firstLine="576"/>
        <w:jc w:val="both"/>
        <w:rPr>
          <w:rFonts w:ascii="Comic Sans MS" w:hAnsi="Comic Sans MS"/>
          <w:i/>
          <w:sz w:val="24"/>
          <w:szCs w:val="24"/>
        </w:rPr>
      </w:pPr>
    </w:p>
    <w:p w:rsidR="00172909" w:rsidRDefault="005F5AD0" w:rsidP="007B0759">
      <w:pPr>
        <w:spacing w:after="0" w:line="240" w:lineRule="auto"/>
        <w:ind w:left="-576" w:right="-576" w:firstLine="576"/>
        <w:jc w:val="both"/>
        <w:rPr>
          <w:rFonts w:ascii="Comic Sans MS" w:hAnsi="Comic Sans MS"/>
          <w:sz w:val="24"/>
          <w:szCs w:val="24"/>
        </w:rPr>
      </w:pPr>
      <w:r>
        <w:rPr>
          <w:rFonts w:ascii="Comic Sans MS" w:hAnsi="Comic Sans MS"/>
          <w:sz w:val="24"/>
          <w:szCs w:val="24"/>
        </w:rPr>
        <w:t>Rabbi Elya Meir Bloch zt’l</w:t>
      </w:r>
      <w:r w:rsidR="00172909">
        <w:rPr>
          <w:rFonts w:ascii="Comic Sans MS" w:hAnsi="Comic Sans MS"/>
          <w:sz w:val="24"/>
          <w:szCs w:val="24"/>
        </w:rPr>
        <w:t>, the Telsher Rosh Yeshiva,</w:t>
      </w:r>
      <w:r>
        <w:rPr>
          <w:rFonts w:ascii="Comic Sans MS" w:hAnsi="Comic Sans MS"/>
          <w:sz w:val="24"/>
          <w:szCs w:val="24"/>
        </w:rPr>
        <w:t xml:space="preserve"> was once in the Chicago train station</w:t>
      </w:r>
      <w:r w:rsidR="007B0759">
        <w:rPr>
          <w:rFonts w:ascii="Comic Sans MS" w:hAnsi="Comic Sans MS"/>
          <w:sz w:val="24"/>
          <w:szCs w:val="24"/>
        </w:rPr>
        <w:t xml:space="preserve"> with a few of his students</w:t>
      </w:r>
      <w:r>
        <w:rPr>
          <w:rFonts w:ascii="Comic Sans MS" w:hAnsi="Comic Sans MS"/>
          <w:sz w:val="24"/>
          <w:szCs w:val="24"/>
        </w:rPr>
        <w:t xml:space="preserve">, waiting to board the Pacemaker to New York. A few feet away stood the Sunshine Express to </w:t>
      </w:r>
      <w:smartTag w:uri="urn:schemas-microsoft-com:office:smarttags" w:element="place">
        <w:smartTag w:uri="urn:schemas-microsoft-com:office:smarttags" w:element="City">
          <w:r>
            <w:rPr>
              <w:rFonts w:ascii="Comic Sans MS" w:hAnsi="Comic Sans MS"/>
              <w:sz w:val="24"/>
              <w:szCs w:val="24"/>
            </w:rPr>
            <w:t>San Francisco</w:t>
          </w:r>
        </w:smartTag>
      </w:smartTag>
      <w:r>
        <w:rPr>
          <w:rFonts w:ascii="Comic Sans MS" w:hAnsi="Comic Sans MS"/>
          <w:sz w:val="24"/>
          <w:szCs w:val="24"/>
        </w:rPr>
        <w:t xml:space="preserve">. </w:t>
      </w:r>
    </w:p>
    <w:p w:rsidR="003E62D5" w:rsidRDefault="005F5AD0" w:rsidP="007B0759">
      <w:pPr>
        <w:spacing w:after="0" w:line="240" w:lineRule="auto"/>
        <w:ind w:left="-576" w:right="-576" w:firstLine="576"/>
        <w:jc w:val="both"/>
        <w:rPr>
          <w:rFonts w:ascii="Comic Sans MS" w:hAnsi="Comic Sans MS"/>
          <w:sz w:val="24"/>
          <w:szCs w:val="24"/>
        </w:rPr>
      </w:pPr>
      <w:r>
        <w:rPr>
          <w:rFonts w:ascii="Comic Sans MS" w:hAnsi="Comic Sans MS"/>
          <w:sz w:val="24"/>
          <w:szCs w:val="24"/>
        </w:rPr>
        <w:t>Rabbi Bloch asked his students, “How far apart are these two trains?” They speculated whether there was a distance of eight</w:t>
      </w:r>
      <w:r w:rsidR="007B0759">
        <w:rPr>
          <w:rFonts w:ascii="Comic Sans MS" w:hAnsi="Comic Sans MS"/>
          <w:sz w:val="24"/>
          <w:szCs w:val="24"/>
        </w:rPr>
        <w:t xml:space="preserve"> or</w:t>
      </w:r>
      <w:r>
        <w:rPr>
          <w:rFonts w:ascii="Comic Sans MS" w:hAnsi="Comic Sans MS"/>
          <w:sz w:val="24"/>
          <w:szCs w:val="24"/>
        </w:rPr>
        <w:t xml:space="preserve"> ten feet between them. </w:t>
      </w:r>
      <w:r w:rsidR="007B0759">
        <w:rPr>
          <w:rFonts w:ascii="Comic Sans MS" w:hAnsi="Comic Sans MS"/>
          <w:sz w:val="24"/>
          <w:szCs w:val="24"/>
        </w:rPr>
        <w:t>Rabbi Bloch</w:t>
      </w:r>
      <w:r>
        <w:rPr>
          <w:rFonts w:ascii="Comic Sans MS" w:hAnsi="Comic Sans MS"/>
          <w:sz w:val="24"/>
          <w:szCs w:val="24"/>
        </w:rPr>
        <w:t xml:space="preserve"> disagreed. “These two trains are 3,000 miles apart; because one is headed to </w:t>
      </w:r>
      <w:smartTag w:uri="urn:schemas-microsoft-com:office:smarttags" w:element="State">
        <w:r>
          <w:rPr>
            <w:rFonts w:ascii="Comic Sans MS" w:hAnsi="Comic Sans MS"/>
            <w:sz w:val="24"/>
            <w:szCs w:val="24"/>
          </w:rPr>
          <w:t>California</w:t>
        </w:r>
      </w:smartTag>
      <w:r>
        <w:rPr>
          <w:rFonts w:ascii="Comic Sans MS" w:hAnsi="Comic Sans MS"/>
          <w:sz w:val="24"/>
          <w:szCs w:val="24"/>
        </w:rPr>
        <w:t xml:space="preserve"> while the other is headed to </w:t>
      </w:r>
      <w:smartTag w:uri="urn:schemas-microsoft-com:office:smarttags" w:element="place">
        <w:smartTag w:uri="urn:schemas-microsoft-com:office:smarttags" w:element="State">
          <w:r>
            <w:rPr>
              <w:rFonts w:ascii="Comic Sans MS" w:hAnsi="Comic Sans MS"/>
              <w:sz w:val="24"/>
              <w:szCs w:val="24"/>
            </w:rPr>
            <w:t>New York</w:t>
          </w:r>
        </w:smartTag>
      </w:smartTag>
      <w:r>
        <w:rPr>
          <w:rFonts w:ascii="Comic Sans MS" w:hAnsi="Comic Sans MS"/>
          <w:sz w:val="24"/>
          <w:szCs w:val="24"/>
        </w:rPr>
        <w:t xml:space="preserve">.” </w:t>
      </w:r>
    </w:p>
    <w:p w:rsidR="006C6BAF" w:rsidRDefault="006C6BAF" w:rsidP="001E6FF7">
      <w:pPr>
        <w:spacing w:after="0" w:line="240" w:lineRule="auto"/>
        <w:ind w:left="-576" w:right="-576" w:firstLine="576"/>
        <w:jc w:val="both"/>
        <w:rPr>
          <w:rFonts w:ascii="Comic Sans MS" w:hAnsi="Comic Sans MS"/>
          <w:sz w:val="24"/>
          <w:szCs w:val="24"/>
        </w:rPr>
      </w:pPr>
    </w:p>
    <w:p w:rsidR="006C6BAF" w:rsidRDefault="006C6BAF" w:rsidP="007B0759">
      <w:pPr>
        <w:spacing w:after="0" w:line="240" w:lineRule="auto"/>
        <w:ind w:left="-576" w:right="-576" w:firstLine="576"/>
        <w:jc w:val="both"/>
        <w:rPr>
          <w:rFonts w:ascii="Comic Sans MS" w:hAnsi="Comic Sans MS"/>
          <w:sz w:val="24"/>
          <w:szCs w:val="24"/>
        </w:rPr>
      </w:pPr>
      <w:r>
        <w:rPr>
          <w:rFonts w:ascii="Comic Sans MS" w:hAnsi="Comic Sans MS"/>
          <w:sz w:val="24"/>
          <w:szCs w:val="24"/>
        </w:rPr>
        <w:t xml:space="preserve">Moshe Rabbeinu </w:t>
      </w:r>
      <w:r w:rsidR="007B0759">
        <w:rPr>
          <w:rFonts w:ascii="Comic Sans MS" w:hAnsi="Comic Sans MS"/>
          <w:sz w:val="24"/>
          <w:szCs w:val="24"/>
        </w:rPr>
        <w:t>stood</w:t>
      </w:r>
      <w:r>
        <w:rPr>
          <w:rFonts w:ascii="Comic Sans MS" w:hAnsi="Comic Sans MS"/>
          <w:sz w:val="24"/>
          <w:szCs w:val="24"/>
        </w:rPr>
        <w:t xml:space="preserve"> before his beloved nation on the final day of his life and caution</w:t>
      </w:r>
      <w:r w:rsidR="007B0759">
        <w:rPr>
          <w:rFonts w:ascii="Comic Sans MS" w:hAnsi="Comic Sans MS"/>
          <w:sz w:val="24"/>
          <w:szCs w:val="24"/>
        </w:rPr>
        <w:t>ed them to remain faithful to G-d:</w:t>
      </w:r>
      <w:r>
        <w:rPr>
          <w:rFonts w:ascii="Comic Sans MS" w:hAnsi="Comic Sans MS"/>
          <w:sz w:val="24"/>
          <w:szCs w:val="24"/>
        </w:rPr>
        <w:t xml:space="preserve"> </w:t>
      </w:r>
    </w:p>
    <w:p w:rsidR="006C6BAF" w:rsidRPr="00172909" w:rsidRDefault="006C6BAF" w:rsidP="006C6BAF">
      <w:pPr>
        <w:spacing w:after="0" w:line="240" w:lineRule="auto"/>
        <w:ind w:left="-576" w:right="-576" w:firstLine="576"/>
        <w:jc w:val="both"/>
        <w:rPr>
          <w:rFonts w:ascii="Comic Sans MS" w:hAnsi="Comic Sans MS"/>
          <w:i/>
          <w:iCs/>
          <w:sz w:val="24"/>
          <w:szCs w:val="24"/>
        </w:rPr>
      </w:pPr>
      <w:r w:rsidRPr="00172909">
        <w:rPr>
          <w:rFonts w:ascii="Comic Sans MS" w:hAnsi="Comic Sans MS"/>
          <w:i/>
          <w:iCs/>
          <w:sz w:val="24"/>
          <w:szCs w:val="24"/>
        </w:rPr>
        <w:t>“Perhaps there is among you a man or woman, a family or tribe, whose heart turns away from being with Hashem, our G-d, to go and serve the gods of the nations; perhaps there is among you a root flourishing with gall and wormwood.”</w:t>
      </w:r>
    </w:p>
    <w:p w:rsidR="006C6BAF" w:rsidRDefault="007B0759" w:rsidP="007B0759">
      <w:pPr>
        <w:spacing w:after="0" w:line="240" w:lineRule="auto"/>
        <w:ind w:left="-576" w:right="-576" w:firstLine="576"/>
        <w:jc w:val="both"/>
        <w:rPr>
          <w:rFonts w:ascii="Comic Sans MS" w:hAnsi="Comic Sans MS"/>
          <w:sz w:val="24"/>
          <w:szCs w:val="24"/>
        </w:rPr>
      </w:pPr>
      <w:r>
        <w:rPr>
          <w:rFonts w:ascii="Comic Sans MS" w:hAnsi="Comic Sans MS"/>
          <w:sz w:val="24"/>
          <w:szCs w:val="24"/>
        </w:rPr>
        <w:t xml:space="preserve">Rabbi Henoch Leibowitz zt’l asked that it seems as if </w:t>
      </w:r>
      <w:r w:rsidR="006C6BAF">
        <w:rPr>
          <w:rFonts w:ascii="Comic Sans MS" w:hAnsi="Comic Sans MS"/>
          <w:sz w:val="24"/>
          <w:szCs w:val="24"/>
        </w:rPr>
        <w:t>Moshe group</w:t>
      </w:r>
      <w:r>
        <w:rPr>
          <w:rFonts w:ascii="Comic Sans MS" w:hAnsi="Comic Sans MS"/>
          <w:sz w:val="24"/>
          <w:szCs w:val="24"/>
        </w:rPr>
        <w:t>ed</w:t>
      </w:r>
      <w:r w:rsidR="006C6BAF">
        <w:rPr>
          <w:rFonts w:ascii="Comic Sans MS" w:hAnsi="Comic Sans MS"/>
          <w:sz w:val="24"/>
          <w:szCs w:val="24"/>
        </w:rPr>
        <w:t xml:space="preserve"> together two vastly different individual</w:t>
      </w:r>
      <w:r>
        <w:rPr>
          <w:rFonts w:ascii="Comic Sans MS" w:hAnsi="Comic Sans MS"/>
          <w:sz w:val="24"/>
          <w:szCs w:val="24"/>
        </w:rPr>
        <w:t>s</w:t>
      </w:r>
      <w:r w:rsidR="006C6BAF">
        <w:rPr>
          <w:rFonts w:ascii="Comic Sans MS" w:hAnsi="Comic Sans MS"/>
          <w:sz w:val="24"/>
          <w:szCs w:val="24"/>
        </w:rPr>
        <w:t xml:space="preserve">. The first is a pagan idol-worshipper who has </w:t>
      </w:r>
      <w:r>
        <w:rPr>
          <w:rFonts w:ascii="Comic Sans MS" w:hAnsi="Comic Sans MS"/>
          <w:sz w:val="24"/>
          <w:szCs w:val="24"/>
        </w:rPr>
        <w:t>completely renounced his faith, while t</w:t>
      </w:r>
      <w:r w:rsidR="006C6BAF">
        <w:rPr>
          <w:rFonts w:ascii="Comic Sans MS" w:hAnsi="Comic Sans MS"/>
          <w:sz w:val="24"/>
          <w:szCs w:val="24"/>
        </w:rPr>
        <w:t>he second merely has a ‘bad root’ within him. In fact, Ramban explains</w:t>
      </w:r>
      <w:r>
        <w:rPr>
          <w:rFonts w:ascii="Comic Sans MS" w:hAnsi="Comic Sans MS"/>
          <w:sz w:val="24"/>
          <w:szCs w:val="24"/>
        </w:rPr>
        <w:t>,</w:t>
      </w:r>
      <w:r w:rsidR="006C6BAF">
        <w:rPr>
          <w:rFonts w:ascii="Comic Sans MS" w:hAnsi="Comic Sans MS"/>
          <w:sz w:val="24"/>
          <w:szCs w:val="24"/>
        </w:rPr>
        <w:t xml:space="preserve"> that at the present moment he is still an observant Jew. His only flaw is a </w:t>
      </w:r>
      <w:r>
        <w:rPr>
          <w:rFonts w:ascii="Comic Sans MS" w:hAnsi="Comic Sans MS"/>
          <w:sz w:val="24"/>
          <w:szCs w:val="24"/>
        </w:rPr>
        <w:t>spark</w:t>
      </w:r>
      <w:r w:rsidR="006C6BAF">
        <w:rPr>
          <w:rFonts w:ascii="Comic Sans MS" w:hAnsi="Comic Sans MS"/>
          <w:sz w:val="24"/>
          <w:szCs w:val="24"/>
        </w:rPr>
        <w:t xml:space="preserve"> of rebelliousness stirring in his heart. </w:t>
      </w:r>
    </w:p>
    <w:p w:rsidR="00846617" w:rsidRDefault="007B0759" w:rsidP="002D35CF">
      <w:pPr>
        <w:spacing w:after="0" w:line="240" w:lineRule="auto"/>
        <w:ind w:left="-576" w:right="-576" w:firstLine="576"/>
        <w:jc w:val="both"/>
        <w:rPr>
          <w:rFonts w:ascii="Comic Sans MS" w:hAnsi="Comic Sans MS"/>
          <w:sz w:val="24"/>
          <w:szCs w:val="24"/>
        </w:rPr>
      </w:pPr>
      <w:r>
        <w:rPr>
          <w:rFonts w:ascii="Comic Sans MS" w:hAnsi="Comic Sans MS"/>
          <w:sz w:val="24"/>
          <w:szCs w:val="24"/>
        </w:rPr>
        <w:t>Rabbi Leibowitz explained that</w:t>
      </w:r>
      <w:r w:rsidR="00663C43">
        <w:rPr>
          <w:rFonts w:ascii="Comic Sans MS" w:hAnsi="Comic Sans MS"/>
          <w:sz w:val="24"/>
          <w:szCs w:val="24"/>
        </w:rPr>
        <w:t xml:space="preserve"> the Torah juxtaposes them because</w:t>
      </w:r>
      <w:r>
        <w:rPr>
          <w:rFonts w:ascii="Comic Sans MS" w:hAnsi="Comic Sans MS"/>
          <w:sz w:val="24"/>
          <w:szCs w:val="24"/>
        </w:rPr>
        <w:t xml:space="preserve"> there indeed exist</w:t>
      </w:r>
      <w:r w:rsidR="002D35CF">
        <w:rPr>
          <w:rFonts w:ascii="Comic Sans MS" w:hAnsi="Comic Sans MS"/>
          <w:sz w:val="24"/>
          <w:szCs w:val="24"/>
        </w:rPr>
        <w:t xml:space="preserve">s </w:t>
      </w:r>
      <w:r>
        <w:rPr>
          <w:rFonts w:ascii="Comic Sans MS" w:hAnsi="Comic Sans MS"/>
          <w:sz w:val="24"/>
          <w:szCs w:val="24"/>
        </w:rPr>
        <w:t>a much deeper connection than what appears. If i</w:t>
      </w:r>
      <w:r w:rsidR="00663C43">
        <w:rPr>
          <w:rFonts w:ascii="Comic Sans MS" w:hAnsi="Comic Sans MS"/>
          <w:sz w:val="24"/>
          <w:szCs w:val="24"/>
        </w:rPr>
        <w:t>n the heart of the believer there is a slight yet unchecked feeling of treachery and rebelliousness</w:t>
      </w:r>
      <w:r w:rsidR="00172909">
        <w:rPr>
          <w:rFonts w:ascii="Comic Sans MS" w:hAnsi="Comic Sans MS"/>
          <w:sz w:val="24"/>
          <w:szCs w:val="24"/>
        </w:rPr>
        <w:t>,</w:t>
      </w:r>
      <w:r>
        <w:rPr>
          <w:rFonts w:ascii="Comic Sans MS" w:hAnsi="Comic Sans MS"/>
          <w:sz w:val="24"/>
          <w:szCs w:val="24"/>
        </w:rPr>
        <w:t xml:space="preserve"> he deserves to be grouped with the idolater</w:t>
      </w:r>
      <w:r w:rsidR="00663C43">
        <w:rPr>
          <w:rFonts w:ascii="Comic Sans MS" w:hAnsi="Comic Sans MS"/>
          <w:sz w:val="24"/>
          <w:szCs w:val="24"/>
        </w:rPr>
        <w:t xml:space="preserve">. </w:t>
      </w:r>
      <w:r w:rsidR="00C77FCA">
        <w:rPr>
          <w:rFonts w:ascii="Comic Sans MS" w:hAnsi="Comic Sans MS"/>
          <w:sz w:val="24"/>
          <w:szCs w:val="24"/>
        </w:rPr>
        <w:t>They may appear to be worlds apart but if the mindset of the believer has veered</w:t>
      </w:r>
      <w:r w:rsidR="00172909">
        <w:rPr>
          <w:rFonts w:ascii="Comic Sans MS" w:hAnsi="Comic Sans MS"/>
          <w:sz w:val="24"/>
          <w:szCs w:val="24"/>
        </w:rPr>
        <w:t>,</w:t>
      </w:r>
      <w:r w:rsidR="00C77FCA">
        <w:rPr>
          <w:rFonts w:ascii="Comic Sans MS" w:hAnsi="Comic Sans MS"/>
          <w:sz w:val="24"/>
          <w:szCs w:val="24"/>
        </w:rPr>
        <w:t xml:space="preserve"> </w:t>
      </w:r>
      <w:r>
        <w:rPr>
          <w:rFonts w:ascii="Comic Sans MS" w:hAnsi="Comic Sans MS"/>
          <w:sz w:val="24"/>
          <w:szCs w:val="24"/>
        </w:rPr>
        <w:t>he has placed himself on a path which leads to the gravest sins. Perhaps at this</w:t>
      </w:r>
      <w:r w:rsidR="00C77FCA">
        <w:rPr>
          <w:rFonts w:ascii="Comic Sans MS" w:hAnsi="Comic Sans MS"/>
          <w:sz w:val="24"/>
          <w:szCs w:val="24"/>
        </w:rPr>
        <w:t xml:space="preserve"> moment he has not done anything wrong. However, the Torah – the guidebook to life – understands human nature. If he is headed in the wrong direction</w:t>
      </w:r>
      <w:r>
        <w:rPr>
          <w:rFonts w:ascii="Comic Sans MS" w:hAnsi="Comic Sans MS"/>
          <w:sz w:val="24"/>
          <w:szCs w:val="24"/>
        </w:rPr>
        <w:t xml:space="preserve"> and</w:t>
      </w:r>
      <w:r w:rsidR="00C77FCA">
        <w:rPr>
          <w:rFonts w:ascii="Comic Sans MS" w:hAnsi="Comic Sans MS"/>
          <w:sz w:val="24"/>
          <w:szCs w:val="24"/>
        </w:rPr>
        <w:t xml:space="preserve"> does not immediately seek to </w:t>
      </w:r>
      <w:r>
        <w:rPr>
          <w:rFonts w:ascii="Comic Sans MS" w:hAnsi="Comic Sans MS"/>
          <w:sz w:val="24"/>
          <w:szCs w:val="24"/>
        </w:rPr>
        <w:t>rectify h</w:t>
      </w:r>
      <w:r w:rsidR="00C77FCA">
        <w:rPr>
          <w:rFonts w:ascii="Comic Sans MS" w:hAnsi="Comic Sans MS"/>
          <w:sz w:val="24"/>
          <w:szCs w:val="24"/>
        </w:rPr>
        <w:t xml:space="preserve">is </w:t>
      </w:r>
      <w:r>
        <w:rPr>
          <w:rFonts w:ascii="Comic Sans MS" w:hAnsi="Comic Sans MS"/>
          <w:sz w:val="24"/>
          <w:szCs w:val="24"/>
        </w:rPr>
        <w:t xml:space="preserve">erroneous </w:t>
      </w:r>
      <w:r w:rsidR="00C77FCA">
        <w:rPr>
          <w:rFonts w:ascii="Comic Sans MS" w:hAnsi="Comic Sans MS"/>
          <w:sz w:val="24"/>
          <w:szCs w:val="24"/>
        </w:rPr>
        <w:t>attitudes and mindset</w:t>
      </w:r>
      <w:r w:rsidR="00172909">
        <w:rPr>
          <w:rFonts w:ascii="Comic Sans MS" w:hAnsi="Comic Sans MS"/>
          <w:sz w:val="24"/>
          <w:szCs w:val="24"/>
        </w:rPr>
        <w:t>,</w:t>
      </w:r>
      <w:r w:rsidR="00C77FCA">
        <w:rPr>
          <w:rFonts w:ascii="Comic Sans MS" w:hAnsi="Comic Sans MS"/>
          <w:sz w:val="24"/>
          <w:szCs w:val="24"/>
        </w:rPr>
        <w:t xml:space="preserve"> he will end up </w:t>
      </w:r>
      <w:r>
        <w:rPr>
          <w:rFonts w:ascii="Comic Sans MS" w:hAnsi="Comic Sans MS"/>
          <w:sz w:val="24"/>
          <w:szCs w:val="24"/>
        </w:rPr>
        <w:t>an</w:t>
      </w:r>
      <w:r w:rsidR="00C77FCA">
        <w:rPr>
          <w:rFonts w:ascii="Comic Sans MS" w:hAnsi="Comic Sans MS"/>
          <w:sz w:val="24"/>
          <w:szCs w:val="24"/>
        </w:rPr>
        <w:t xml:space="preserve"> idolater. </w:t>
      </w:r>
    </w:p>
    <w:p w:rsidR="00C77FCA" w:rsidRDefault="00C77FCA" w:rsidP="007B0759">
      <w:pPr>
        <w:spacing w:after="0" w:line="240" w:lineRule="auto"/>
        <w:ind w:left="-576" w:right="-576" w:firstLine="576"/>
        <w:jc w:val="both"/>
        <w:rPr>
          <w:rFonts w:ascii="Comic Sans MS" w:hAnsi="Comic Sans MS"/>
          <w:sz w:val="24"/>
          <w:szCs w:val="24"/>
        </w:rPr>
      </w:pPr>
      <w:r>
        <w:rPr>
          <w:rFonts w:ascii="Comic Sans MS" w:hAnsi="Comic Sans MS"/>
          <w:sz w:val="24"/>
          <w:szCs w:val="24"/>
        </w:rPr>
        <w:t xml:space="preserve">Moshe Rabbeinu was warning Klal Yisroel that if a ‘bad seed’ is allowed to germinate in someone’s psyche, even if only subconsciously, </w:t>
      </w:r>
      <w:r w:rsidR="007B0759">
        <w:rPr>
          <w:rFonts w:ascii="Comic Sans MS" w:hAnsi="Comic Sans MS"/>
          <w:sz w:val="24"/>
          <w:szCs w:val="24"/>
        </w:rPr>
        <w:t>it may remain dormant for years,</w:t>
      </w:r>
      <w:r>
        <w:rPr>
          <w:rFonts w:ascii="Comic Sans MS" w:hAnsi="Comic Sans MS"/>
          <w:sz w:val="24"/>
          <w:szCs w:val="24"/>
        </w:rPr>
        <w:t xml:space="preserve"> </w:t>
      </w:r>
      <w:r w:rsidR="00172909">
        <w:rPr>
          <w:rFonts w:ascii="Comic Sans MS" w:hAnsi="Comic Sans MS"/>
          <w:sz w:val="24"/>
          <w:szCs w:val="24"/>
        </w:rPr>
        <w:t xml:space="preserve">but </w:t>
      </w:r>
      <w:r>
        <w:rPr>
          <w:rFonts w:ascii="Comic Sans MS" w:hAnsi="Comic Sans MS"/>
          <w:sz w:val="24"/>
          <w:szCs w:val="24"/>
        </w:rPr>
        <w:t xml:space="preserve">eventually it will sprout. </w:t>
      </w:r>
    </w:p>
    <w:p w:rsidR="00C77FCA" w:rsidRDefault="00C77FCA" w:rsidP="007B0759">
      <w:pPr>
        <w:spacing w:after="0" w:line="240" w:lineRule="auto"/>
        <w:ind w:left="-576" w:right="-576" w:firstLine="576"/>
        <w:jc w:val="both"/>
        <w:rPr>
          <w:rFonts w:ascii="Comic Sans MS" w:hAnsi="Comic Sans MS"/>
          <w:sz w:val="24"/>
          <w:szCs w:val="24"/>
        </w:rPr>
      </w:pPr>
      <w:r>
        <w:rPr>
          <w:rFonts w:ascii="Comic Sans MS" w:hAnsi="Comic Sans MS"/>
          <w:sz w:val="24"/>
          <w:szCs w:val="24"/>
        </w:rPr>
        <w:t xml:space="preserve">In the epic story of </w:t>
      </w:r>
      <w:r w:rsidR="007B0759">
        <w:rPr>
          <w:rFonts w:ascii="Comic Sans MS" w:hAnsi="Comic Sans MS"/>
          <w:sz w:val="24"/>
          <w:szCs w:val="24"/>
        </w:rPr>
        <w:t xml:space="preserve">Megillas </w:t>
      </w:r>
      <w:r>
        <w:rPr>
          <w:rFonts w:ascii="Comic Sans MS" w:hAnsi="Comic Sans MS"/>
          <w:sz w:val="24"/>
          <w:szCs w:val="24"/>
        </w:rPr>
        <w:t xml:space="preserve">Rus, after </w:t>
      </w:r>
      <w:r w:rsidR="007B0759">
        <w:rPr>
          <w:rFonts w:ascii="Comic Sans MS" w:hAnsi="Comic Sans MS"/>
          <w:sz w:val="24"/>
          <w:szCs w:val="24"/>
        </w:rPr>
        <w:t>Rus</w:t>
      </w:r>
      <w:r>
        <w:rPr>
          <w:rFonts w:ascii="Comic Sans MS" w:hAnsi="Comic Sans MS"/>
          <w:sz w:val="24"/>
          <w:szCs w:val="24"/>
        </w:rPr>
        <w:t xml:space="preserve"> and her sister Orpah’s husbands died, </w:t>
      </w:r>
      <w:r w:rsidR="00172909">
        <w:rPr>
          <w:rFonts w:ascii="Comic Sans MS" w:hAnsi="Comic Sans MS"/>
          <w:sz w:val="24"/>
          <w:szCs w:val="24"/>
        </w:rPr>
        <w:t>the</w:t>
      </w:r>
      <w:r>
        <w:rPr>
          <w:rFonts w:ascii="Comic Sans MS" w:hAnsi="Comic Sans MS"/>
          <w:sz w:val="24"/>
          <w:szCs w:val="24"/>
        </w:rPr>
        <w:t xml:space="preserve"> sisters decide</w:t>
      </w:r>
      <w:r w:rsidR="007B0759">
        <w:rPr>
          <w:rFonts w:ascii="Comic Sans MS" w:hAnsi="Comic Sans MS"/>
          <w:sz w:val="24"/>
          <w:szCs w:val="24"/>
        </w:rPr>
        <w:t>d</w:t>
      </w:r>
      <w:r>
        <w:rPr>
          <w:rFonts w:ascii="Comic Sans MS" w:hAnsi="Comic Sans MS"/>
          <w:sz w:val="24"/>
          <w:szCs w:val="24"/>
        </w:rPr>
        <w:t xml:space="preserve"> to return to Israel with their mother-in-law</w:t>
      </w:r>
      <w:r w:rsidR="00172909">
        <w:rPr>
          <w:rFonts w:ascii="Comic Sans MS" w:hAnsi="Comic Sans MS"/>
          <w:sz w:val="24"/>
          <w:szCs w:val="24"/>
        </w:rPr>
        <w:t>,</w:t>
      </w:r>
      <w:r>
        <w:rPr>
          <w:rFonts w:ascii="Comic Sans MS" w:hAnsi="Comic Sans MS"/>
          <w:sz w:val="24"/>
          <w:szCs w:val="24"/>
        </w:rPr>
        <w:t xml:space="preserve"> Na’ami. Na’ami </w:t>
      </w:r>
      <w:r w:rsidR="007B0759">
        <w:rPr>
          <w:rFonts w:ascii="Comic Sans MS" w:hAnsi="Comic Sans MS"/>
          <w:sz w:val="24"/>
          <w:szCs w:val="24"/>
        </w:rPr>
        <w:t xml:space="preserve">tried to </w:t>
      </w:r>
      <w:r>
        <w:rPr>
          <w:rFonts w:ascii="Comic Sans MS" w:hAnsi="Comic Sans MS"/>
          <w:sz w:val="24"/>
          <w:szCs w:val="24"/>
        </w:rPr>
        <w:t>reason with them that it was pointless for them to remain with her. Both Orpah and Rus wept along with Na’ami</w:t>
      </w:r>
      <w:r w:rsidR="00172909">
        <w:rPr>
          <w:rFonts w:ascii="Comic Sans MS" w:hAnsi="Comic Sans MS"/>
          <w:sz w:val="24"/>
          <w:szCs w:val="24"/>
        </w:rPr>
        <w:t>.</w:t>
      </w:r>
      <w:r>
        <w:rPr>
          <w:rFonts w:ascii="Comic Sans MS" w:hAnsi="Comic Sans MS"/>
          <w:sz w:val="24"/>
          <w:szCs w:val="24"/>
        </w:rPr>
        <w:t xml:space="preserve"> Orpah eventually hearkened to Na’ami’s words and returned home</w:t>
      </w:r>
      <w:r w:rsidR="00172909">
        <w:rPr>
          <w:rFonts w:ascii="Comic Sans MS" w:hAnsi="Comic Sans MS"/>
          <w:sz w:val="24"/>
          <w:szCs w:val="24"/>
        </w:rPr>
        <w:t>,</w:t>
      </w:r>
      <w:r>
        <w:rPr>
          <w:rFonts w:ascii="Comic Sans MS" w:hAnsi="Comic Sans MS"/>
          <w:sz w:val="24"/>
          <w:szCs w:val="24"/>
        </w:rPr>
        <w:t xml:space="preserve"> while</w:t>
      </w:r>
      <w:r w:rsidR="002D35CF">
        <w:rPr>
          <w:rFonts w:ascii="Comic Sans MS" w:hAnsi="Comic Sans MS"/>
          <w:sz w:val="24"/>
          <w:szCs w:val="24"/>
        </w:rPr>
        <w:t xml:space="preserve"> </w:t>
      </w:r>
      <w:r w:rsidR="00172909">
        <w:rPr>
          <w:rFonts w:ascii="Comic Sans MS" w:hAnsi="Comic Sans MS"/>
          <w:sz w:val="24"/>
          <w:szCs w:val="24"/>
        </w:rPr>
        <w:t>Rus</w:t>
      </w:r>
      <w:r w:rsidR="007B0759">
        <w:rPr>
          <w:rFonts w:ascii="Comic Sans MS" w:hAnsi="Comic Sans MS"/>
          <w:sz w:val="24"/>
          <w:szCs w:val="24"/>
        </w:rPr>
        <w:t xml:space="preserve"> </w:t>
      </w:r>
      <w:r w:rsidR="00172909">
        <w:rPr>
          <w:rFonts w:ascii="Comic Sans MS" w:hAnsi="Comic Sans MS"/>
          <w:sz w:val="24"/>
          <w:szCs w:val="24"/>
        </w:rPr>
        <w:t xml:space="preserve">remained </w:t>
      </w:r>
      <w:r>
        <w:rPr>
          <w:rFonts w:ascii="Comic Sans MS" w:hAnsi="Comic Sans MS"/>
          <w:sz w:val="24"/>
          <w:szCs w:val="24"/>
        </w:rPr>
        <w:t xml:space="preserve">determinedly resolute. </w:t>
      </w:r>
    </w:p>
    <w:p w:rsidR="00C77FCA" w:rsidRDefault="00C77FCA" w:rsidP="00C77FCA">
      <w:pPr>
        <w:spacing w:after="0" w:line="240" w:lineRule="auto"/>
        <w:ind w:left="-576" w:right="-576" w:firstLine="576"/>
        <w:jc w:val="both"/>
        <w:rPr>
          <w:rFonts w:ascii="Comic Sans MS" w:hAnsi="Comic Sans MS"/>
          <w:sz w:val="24"/>
          <w:szCs w:val="24"/>
        </w:rPr>
      </w:pPr>
      <w:r>
        <w:rPr>
          <w:rFonts w:ascii="Comic Sans MS" w:hAnsi="Comic Sans MS"/>
          <w:sz w:val="24"/>
          <w:szCs w:val="24"/>
        </w:rPr>
        <w:lastRenderedPageBreak/>
        <w:t xml:space="preserve">The name Orpah means ‘turned her back’, because of her reaction at that juncture. Rabbi Leibowitz notes that the tears of Orpah and Rus were both genuine. </w:t>
      </w:r>
      <w:r w:rsidR="00172909">
        <w:rPr>
          <w:rFonts w:ascii="Comic Sans MS" w:hAnsi="Comic Sans MS"/>
          <w:sz w:val="24"/>
          <w:szCs w:val="24"/>
        </w:rPr>
        <w:t>However,</w:t>
      </w:r>
      <w:r>
        <w:rPr>
          <w:rFonts w:ascii="Comic Sans MS" w:hAnsi="Comic Sans MS"/>
          <w:sz w:val="24"/>
          <w:szCs w:val="24"/>
        </w:rPr>
        <w:t xml:space="preserve"> there was ‘a root flourishing with gall and wormwood’ within Orpah which led her astray at that most critical moment. </w:t>
      </w:r>
    </w:p>
    <w:p w:rsidR="00C77FCA" w:rsidRDefault="007B0759" w:rsidP="007B0759">
      <w:pPr>
        <w:spacing w:after="0" w:line="240" w:lineRule="auto"/>
        <w:ind w:left="-576" w:right="-576" w:firstLine="576"/>
        <w:jc w:val="both"/>
        <w:rPr>
          <w:rFonts w:ascii="Comic Sans MS" w:hAnsi="Comic Sans MS"/>
          <w:sz w:val="24"/>
          <w:szCs w:val="24"/>
        </w:rPr>
      </w:pPr>
      <w:r>
        <w:rPr>
          <w:rFonts w:ascii="Comic Sans MS" w:hAnsi="Comic Sans MS"/>
          <w:sz w:val="24"/>
          <w:szCs w:val="24"/>
        </w:rPr>
        <w:t xml:space="preserve">Although to the naked eye it may have appeared as if </w:t>
      </w:r>
      <w:r w:rsidR="00C77FCA">
        <w:rPr>
          <w:rFonts w:ascii="Comic Sans MS" w:hAnsi="Comic Sans MS"/>
          <w:sz w:val="24"/>
          <w:szCs w:val="24"/>
        </w:rPr>
        <w:t xml:space="preserve">Rus and Orpah </w:t>
      </w:r>
      <w:r>
        <w:rPr>
          <w:rFonts w:ascii="Comic Sans MS" w:hAnsi="Comic Sans MS"/>
          <w:sz w:val="24"/>
          <w:szCs w:val="24"/>
        </w:rPr>
        <w:t>were both</w:t>
      </w:r>
      <w:r w:rsidR="00C77FCA">
        <w:rPr>
          <w:rFonts w:ascii="Comic Sans MS" w:hAnsi="Comic Sans MS"/>
          <w:sz w:val="24"/>
          <w:szCs w:val="24"/>
        </w:rPr>
        <w:t xml:space="preserve"> standing together alongside Na’ami</w:t>
      </w:r>
      <w:r>
        <w:rPr>
          <w:rFonts w:ascii="Comic Sans MS" w:hAnsi="Comic Sans MS"/>
          <w:sz w:val="24"/>
          <w:szCs w:val="24"/>
        </w:rPr>
        <w:t>,</w:t>
      </w:r>
      <w:r w:rsidR="00C77FCA">
        <w:rPr>
          <w:rFonts w:ascii="Comic Sans MS" w:hAnsi="Comic Sans MS"/>
          <w:sz w:val="24"/>
          <w:szCs w:val="24"/>
        </w:rPr>
        <w:t xml:space="preserve"> in truth they stood worlds apart. The distance between them was as vast as the distance between their descendants</w:t>
      </w:r>
      <w:r>
        <w:rPr>
          <w:rFonts w:ascii="Comic Sans MS" w:hAnsi="Comic Sans MS"/>
          <w:sz w:val="24"/>
          <w:szCs w:val="24"/>
        </w:rPr>
        <w:t>,</w:t>
      </w:r>
      <w:r w:rsidR="00C77FCA">
        <w:rPr>
          <w:rFonts w:ascii="Comic Sans MS" w:hAnsi="Comic Sans MS"/>
          <w:sz w:val="24"/>
          <w:szCs w:val="24"/>
        </w:rPr>
        <w:t xml:space="preserve"> Dovid and Goliath. </w:t>
      </w:r>
    </w:p>
    <w:p w:rsidR="00C77FCA" w:rsidRDefault="00C77FCA" w:rsidP="00C77FCA">
      <w:pPr>
        <w:spacing w:after="0" w:line="240" w:lineRule="auto"/>
        <w:ind w:left="-576" w:right="-576" w:firstLine="576"/>
        <w:jc w:val="both"/>
        <w:rPr>
          <w:rFonts w:ascii="Comic Sans MS" w:hAnsi="Comic Sans MS"/>
          <w:sz w:val="24"/>
          <w:szCs w:val="24"/>
        </w:rPr>
      </w:pPr>
    </w:p>
    <w:p w:rsidR="00C77FCA" w:rsidRDefault="00C77FCA" w:rsidP="0096122A">
      <w:pPr>
        <w:spacing w:after="0" w:line="240" w:lineRule="auto"/>
        <w:ind w:left="-576" w:right="-576" w:firstLine="576"/>
        <w:jc w:val="both"/>
        <w:rPr>
          <w:rFonts w:ascii="Comic Sans MS" w:hAnsi="Comic Sans MS"/>
          <w:sz w:val="24"/>
          <w:szCs w:val="24"/>
        </w:rPr>
      </w:pPr>
      <w:r>
        <w:rPr>
          <w:rFonts w:ascii="Comic Sans MS" w:hAnsi="Comic Sans MS"/>
          <w:sz w:val="24"/>
          <w:szCs w:val="24"/>
        </w:rPr>
        <w:t>The gemara Succah</w:t>
      </w:r>
      <w:r w:rsidR="00D34094">
        <w:rPr>
          <w:rStyle w:val="FootnoteReference"/>
          <w:rFonts w:ascii="Comic Sans MS" w:hAnsi="Comic Sans MS"/>
          <w:sz w:val="24"/>
          <w:szCs w:val="24"/>
        </w:rPr>
        <w:footnoteReference w:id="1"/>
      </w:r>
      <w:r>
        <w:rPr>
          <w:rFonts w:ascii="Comic Sans MS" w:hAnsi="Comic Sans MS"/>
          <w:sz w:val="24"/>
          <w:szCs w:val="24"/>
        </w:rPr>
        <w:t xml:space="preserve"> relates, “</w:t>
      </w:r>
      <w:r w:rsidR="00D34094">
        <w:rPr>
          <w:rFonts w:ascii="Comic Sans MS" w:hAnsi="Comic Sans MS"/>
          <w:sz w:val="24"/>
          <w:szCs w:val="24"/>
        </w:rPr>
        <w:t xml:space="preserve">Rabbi Yehuda expounded: In the future G-d will bring the Evil Inclination and slaughter him in view of the righteous and the wicked. To the righteous it (the Evil Inclination) will appear like a high mountain; to the wicked it will appear like the hair of a needle. These (the righteous) will cry and these (the wicked) will cry. The righteous will cry and proclaim, ‘How were we able to conquer this high mountain?’ The wicked will cry and proclaim, ‘How were we unable to conquer this hair of a needle?’ Rabbi Yose said: </w:t>
      </w:r>
      <w:r w:rsidR="00172909">
        <w:rPr>
          <w:rFonts w:ascii="Comic Sans MS" w:hAnsi="Comic Sans MS"/>
          <w:sz w:val="24"/>
          <w:szCs w:val="24"/>
        </w:rPr>
        <w:t>The</w:t>
      </w:r>
      <w:r w:rsidR="00D34094">
        <w:rPr>
          <w:rFonts w:ascii="Comic Sans MS" w:hAnsi="Comic Sans MS"/>
          <w:sz w:val="24"/>
          <w:szCs w:val="24"/>
        </w:rPr>
        <w:t xml:space="preserve"> Evil Inclination at first </w:t>
      </w:r>
      <w:r w:rsidR="007B0759">
        <w:rPr>
          <w:rFonts w:ascii="Comic Sans MS" w:hAnsi="Comic Sans MS"/>
          <w:sz w:val="24"/>
          <w:szCs w:val="24"/>
        </w:rPr>
        <w:t>appears</w:t>
      </w:r>
      <w:r w:rsidR="00D34094">
        <w:rPr>
          <w:rFonts w:ascii="Comic Sans MS" w:hAnsi="Comic Sans MS"/>
          <w:sz w:val="24"/>
          <w:szCs w:val="24"/>
        </w:rPr>
        <w:t xml:space="preserve"> like </w:t>
      </w:r>
      <w:r w:rsidR="0096122A">
        <w:rPr>
          <w:rFonts w:ascii="Comic Sans MS" w:hAnsi="Comic Sans MS"/>
          <w:sz w:val="24"/>
          <w:szCs w:val="24"/>
        </w:rPr>
        <w:t>the thread of a spider</w:t>
      </w:r>
      <w:r w:rsidR="00D34094">
        <w:rPr>
          <w:rFonts w:ascii="Comic Sans MS" w:hAnsi="Comic Sans MS"/>
          <w:sz w:val="24"/>
          <w:szCs w:val="24"/>
        </w:rPr>
        <w:t>, and at the end he appears like</w:t>
      </w:r>
      <w:r w:rsidR="0096122A">
        <w:rPr>
          <w:rFonts w:ascii="Comic Sans MS" w:hAnsi="Comic Sans MS"/>
          <w:sz w:val="24"/>
          <w:szCs w:val="24"/>
        </w:rPr>
        <w:t xml:space="preserve"> cart ropes.”</w:t>
      </w:r>
      <w:r w:rsidR="00D34094">
        <w:rPr>
          <w:rFonts w:ascii="Comic Sans MS" w:hAnsi="Comic Sans MS"/>
          <w:sz w:val="24"/>
          <w:szCs w:val="24"/>
        </w:rPr>
        <w:t xml:space="preserve"> </w:t>
      </w:r>
    </w:p>
    <w:p w:rsidR="00284F45" w:rsidRDefault="00D34094" w:rsidP="00CC53A1">
      <w:pPr>
        <w:spacing w:after="0" w:line="240" w:lineRule="auto"/>
        <w:ind w:left="-576" w:right="-576" w:firstLine="576"/>
        <w:jc w:val="both"/>
        <w:rPr>
          <w:rFonts w:ascii="Comic Sans MS" w:hAnsi="Comic Sans MS"/>
          <w:sz w:val="24"/>
          <w:szCs w:val="24"/>
        </w:rPr>
      </w:pPr>
      <w:r>
        <w:rPr>
          <w:rFonts w:ascii="Comic Sans MS" w:hAnsi="Comic Sans MS"/>
          <w:sz w:val="24"/>
          <w:szCs w:val="24"/>
        </w:rPr>
        <w:t>Rabbi Shalom Sc</w:t>
      </w:r>
      <w:r w:rsidR="00284F45">
        <w:rPr>
          <w:rFonts w:ascii="Comic Sans MS" w:hAnsi="Comic Sans MS"/>
          <w:sz w:val="24"/>
          <w:szCs w:val="24"/>
        </w:rPr>
        <w:t>h</w:t>
      </w:r>
      <w:r>
        <w:rPr>
          <w:rFonts w:ascii="Comic Sans MS" w:hAnsi="Comic Sans MS"/>
          <w:sz w:val="24"/>
          <w:szCs w:val="24"/>
        </w:rPr>
        <w:t xml:space="preserve">wadron zt’l explained this gemara by relating a personal story: </w:t>
      </w:r>
      <w:r w:rsidR="00901C16">
        <w:rPr>
          <w:rFonts w:ascii="Comic Sans MS" w:hAnsi="Comic Sans MS"/>
          <w:sz w:val="24"/>
          <w:szCs w:val="24"/>
        </w:rPr>
        <w:t>“</w:t>
      </w:r>
      <w:r w:rsidR="00284F45">
        <w:rPr>
          <w:rFonts w:ascii="Comic Sans MS" w:hAnsi="Comic Sans MS"/>
          <w:sz w:val="24"/>
          <w:szCs w:val="24"/>
        </w:rPr>
        <w:t xml:space="preserve">On one occasion I was </w:t>
      </w:r>
      <w:r w:rsidR="00CC53A1">
        <w:rPr>
          <w:rFonts w:ascii="Comic Sans MS" w:hAnsi="Comic Sans MS"/>
          <w:sz w:val="24"/>
          <w:szCs w:val="24"/>
        </w:rPr>
        <w:t xml:space="preserve">traveling </w:t>
      </w:r>
      <w:r w:rsidR="00284F45">
        <w:rPr>
          <w:rFonts w:ascii="Comic Sans MS" w:hAnsi="Comic Sans MS"/>
          <w:sz w:val="24"/>
          <w:szCs w:val="24"/>
        </w:rPr>
        <w:t xml:space="preserve">on a boat when we approached </w:t>
      </w:r>
      <w:r w:rsidR="00901C16">
        <w:rPr>
          <w:rFonts w:ascii="Comic Sans MS" w:hAnsi="Comic Sans MS"/>
          <w:sz w:val="24"/>
          <w:szCs w:val="24"/>
        </w:rPr>
        <w:t xml:space="preserve">a city well known for its grandeur and beauty. As we </w:t>
      </w:r>
      <w:r w:rsidR="00CC53A1">
        <w:rPr>
          <w:rFonts w:ascii="Comic Sans MS" w:hAnsi="Comic Sans MS"/>
          <w:sz w:val="24"/>
          <w:szCs w:val="24"/>
        </w:rPr>
        <w:t>neared</w:t>
      </w:r>
      <w:r w:rsidR="00172909">
        <w:rPr>
          <w:rFonts w:ascii="Comic Sans MS" w:hAnsi="Comic Sans MS"/>
          <w:sz w:val="24"/>
          <w:szCs w:val="24"/>
        </w:rPr>
        <w:t>,</w:t>
      </w:r>
      <w:r w:rsidR="00901C16">
        <w:rPr>
          <w:rFonts w:ascii="Comic Sans MS" w:hAnsi="Comic Sans MS"/>
          <w:sz w:val="24"/>
          <w:szCs w:val="24"/>
        </w:rPr>
        <w:t xml:space="preserve"> the passengers amassed on</w:t>
      </w:r>
      <w:r w:rsidR="00284F45">
        <w:rPr>
          <w:rFonts w:ascii="Comic Sans MS" w:hAnsi="Comic Sans MS"/>
          <w:sz w:val="24"/>
          <w:szCs w:val="24"/>
        </w:rPr>
        <w:t xml:space="preserve"> the deck </w:t>
      </w:r>
      <w:r w:rsidR="00901C16">
        <w:rPr>
          <w:rFonts w:ascii="Comic Sans MS" w:hAnsi="Comic Sans MS"/>
          <w:sz w:val="24"/>
          <w:szCs w:val="24"/>
        </w:rPr>
        <w:t>to get the</w:t>
      </w:r>
      <w:r w:rsidR="00CC53A1">
        <w:rPr>
          <w:rFonts w:ascii="Comic Sans MS" w:hAnsi="Comic Sans MS"/>
          <w:sz w:val="24"/>
          <w:szCs w:val="24"/>
        </w:rPr>
        <w:t>ir</w:t>
      </w:r>
      <w:r w:rsidR="00901C16">
        <w:rPr>
          <w:rFonts w:ascii="Comic Sans MS" w:hAnsi="Comic Sans MS"/>
          <w:sz w:val="24"/>
          <w:szCs w:val="24"/>
        </w:rPr>
        <w:t xml:space="preserve"> first glimpses of t</w:t>
      </w:r>
      <w:r w:rsidR="00284F45">
        <w:rPr>
          <w:rFonts w:ascii="Comic Sans MS" w:hAnsi="Comic Sans MS"/>
          <w:sz w:val="24"/>
          <w:szCs w:val="24"/>
        </w:rPr>
        <w:t>h</w:t>
      </w:r>
      <w:r w:rsidR="00901C16">
        <w:rPr>
          <w:rFonts w:ascii="Comic Sans MS" w:hAnsi="Comic Sans MS"/>
          <w:sz w:val="24"/>
          <w:szCs w:val="24"/>
        </w:rPr>
        <w:t>e</w:t>
      </w:r>
      <w:r w:rsidR="00284F45">
        <w:rPr>
          <w:rFonts w:ascii="Comic Sans MS" w:hAnsi="Comic Sans MS"/>
          <w:sz w:val="24"/>
          <w:szCs w:val="24"/>
        </w:rPr>
        <w:t xml:space="preserve"> city. </w:t>
      </w:r>
    </w:p>
    <w:p w:rsidR="00284F45" w:rsidRDefault="00901C16" w:rsidP="00CC53A1">
      <w:pPr>
        <w:spacing w:after="0" w:line="240" w:lineRule="auto"/>
        <w:ind w:left="-576" w:right="-576" w:firstLine="576"/>
        <w:jc w:val="both"/>
        <w:rPr>
          <w:rFonts w:ascii="Comic Sans MS" w:hAnsi="Comic Sans MS"/>
          <w:sz w:val="24"/>
          <w:szCs w:val="24"/>
        </w:rPr>
      </w:pPr>
      <w:r>
        <w:rPr>
          <w:rFonts w:ascii="Comic Sans MS" w:hAnsi="Comic Sans MS"/>
          <w:sz w:val="24"/>
          <w:szCs w:val="24"/>
        </w:rPr>
        <w:t>“</w:t>
      </w:r>
      <w:r w:rsidR="00284F45">
        <w:rPr>
          <w:rFonts w:ascii="Comic Sans MS" w:hAnsi="Comic Sans MS"/>
          <w:sz w:val="24"/>
          <w:szCs w:val="24"/>
        </w:rPr>
        <w:t xml:space="preserve">I trailed slowly behind them to see if </w:t>
      </w:r>
      <w:r w:rsidR="00CC53A1">
        <w:rPr>
          <w:rFonts w:ascii="Comic Sans MS" w:hAnsi="Comic Sans MS"/>
          <w:sz w:val="24"/>
          <w:szCs w:val="24"/>
        </w:rPr>
        <w:t>there was anything special to see</w:t>
      </w:r>
      <w:r w:rsidR="00284F45">
        <w:rPr>
          <w:rFonts w:ascii="Comic Sans MS" w:hAnsi="Comic Sans MS"/>
          <w:sz w:val="24"/>
          <w:szCs w:val="24"/>
        </w:rPr>
        <w:t xml:space="preserve">. </w:t>
      </w:r>
      <w:r w:rsidR="00CC53A1">
        <w:rPr>
          <w:rFonts w:ascii="Comic Sans MS" w:hAnsi="Comic Sans MS"/>
          <w:sz w:val="24"/>
          <w:szCs w:val="24"/>
        </w:rPr>
        <w:t xml:space="preserve">When I was able to see the city </w:t>
      </w:r>
      <w:r w:rsidR="00284F45">
        <w:rPr>
          <w:rFonts w:ascii="Comic Sans MS" w:hAnsi="Comic Sans MS"/>
          <w:sz w:val="24"/>
          <w:szCs w:val="24"/>
        </w:rPr>
        <w:t>I was bothered by the many houses of worship that I saw and I quickly returned to my cabin.</w:t>
      </w:r>
    </w:p>
    <w:p w:rsidR="00D34094" w:rsidRDefault="00901C16" w:rsidP="00CC53A1">
      <w:pPr>
        <w:spacing w:after="0" w:line="240" w:lineRule="auto"/>
        <w:ind w:left="-576" w:right="-576" w:firstLine="576"/>
        <w:jc w:val="both"/>
        <w:rPr>
          <w:rFonts w:ascii="Comic Sans MS" w:hAnsi="Comic Sans MS"/>
          <w:sz w:val="24"/>
          <w:szCs w:val="24"/>
        </w:rPr>
      </w:pPr>
      <w:r>
        <w:rPr>
          <w:rFonts w:ascii="Comic Sans MS" w:hAnsi="Comic Sans MS"/>
          <w:sz w:val="24"/>
          <w:szCs w:val="24"/>
        </w:rPr>
        <w:t>“</w:t>
      </w:r>
      <w:r w:rsidR="00284F45">
        <w:rPr>
          <w:rFonts w:ascii="Comic Sans MS" w:hAnsi="Comic Sans MS"/>
          <w:sz w:val="24"/>
          <w:szCs w:val="24"/>
        </w:rPr>
        <w:t xml:space="preserve">Some time later I was again traveling when my boat neared </w:t>
      </w:r>
      <w:r>
        <w:rPr>
          <w:rFonts w:ascii="Comic Sans MS" w:hAnsi="Comic Sans MS"/>
          <w:sz w:val="24"/>
          <w:szCs w:val="24"/>
        </w:rPr>
        <w:t>that same</w:t>
      </w:r>
      <w:r w:rsidR="00284F45">
        <w:rPr>
          <w:rFonts w:ascii="Comic Sans MS" w:hAnsi="Comic Sans MS"/>
          <w:sz w:val="24"/>
          <w:szCs w:val="24"/>
        </w:rPr>
        <w:t xml:space="preserve"> city. This </w:t>
      </w:r>
      <w:r>
        <w:rPr>
          <w:rFonts w:ascii="Comic Sans MS" w:hAnsi="Comic Sans MS"/>
          <w:sz w:val="24"/>
          <w:szCs w:val="24"/>
        </w:rPr>
        <w:t>time when</w:t>
      </w:r>
      <w:r w:rsidR="00284F45">
        <w:rPr>
          <w:rFonts w:ascii="Comic Sans MS" w:hAnsi="Comic Sans MS"/>
          <w:sz w:val="24"/>
          <w:szCs w:val="24"/>
        </w:rPr>
        <w:t xml:space="preserve"> there was an excited rush to the deck I felt more of an urge to join and again see the city. </w:t>
      </w:r>
      <w:r w:rsidR="00CC53A1">
        <w:rPr>
          <w:rFonts w:ascii="Comic Sans MS" w:hAnsi="Comic Sans MS"/>
          <w:sz w:val="24"/>
          <w:szCs w:val="24"/>
        </w:rPr>
        <w:t>I realized that w</w:t>
      </w:r>
      <w:r>
        <w:rPr>
          <w:rFonts w:ascii="Comic Sans MS" w:hAnsi="Comic Sans MS"/>
          <w:sz w:val="24"/>
          <w:szCs w:val="24"/>
        </w:rPr>
        <w:t xml:space="preserve">hen I saw the city the second time I wasn’t as repulsed by it as I had been the first time. </w:t>
      </w:r>
    </w:p>
    <w:p w:rsidR="00901C16" w:rsidRDefault="00901C16" w:rsidP="00901C16">
      <w:pPr>
        <w:spacing w:after="0" w:line="240" w:lineRule="auto"/>
        <w:ind w:left="-576" w:right="-576" w:firstLine="576"/>
        <w:jc w:val="both"/>
        <w:rPr>
          <w:rFonts w:ascii="Comic Sans MS" w:hAnsi="Comic Sans MS"/>
          <w:sz w:val="24"/>
          <w:szCs w:val="24"/>
        </w:rPr>
      </w:pPr>
      <w:r>
        <w:rPr>
          <w:rFonts w:ascii="Comic Sans MS" w:hAnsi="Comic Sans MS"/>
          <w:sz w:val="24"/>
          <w:szCs w:val="24"/>
        </w:rPr>
        <w:t>“The third time I was on a boat passing that city I was surprised to find that for a moment I too was marveling at the beauty of the city along with everyone else.</w:t>
      </w:r>
      <w:r w:rsidR="00CC53A1">
        <w:rPr>
          <w:rFonts w:ascii="Comic Sans MS" w:hAnsi="Comic Sans MS"/>
          <w:sz w:val="24"/>
          <w:szCs w:val="24"/>
        </w:rPr>
        <w:t>”</w:t>
      </w:r>
      <w:r>
        <w:rPr>
          <w:rFonts w:ascii="Comic Sans MS" w:hAnsi="Comic Sans MS"/>
          <w:sz w:val="24"/>
          <w:szCs w:val="24"/>
        </w:rPr>
        <w:t xml:space="preserve"> </w:t>
      </w:r>
    </w:p>
    <w:p w:rsidR="00901C16" w:rsidRDefault="00CC53A1" w:rsidP="00CC53A1">
      <w:pPr>
        <w:spacing w:after="0" w:line="240" w:lineRule="auto"/>
        <w:ind w:left="-576" w:right="-576" w:firstLine="576"/>
        <w:jc w:val="both"/>
        <w:rPr>
          <w:rFonts w:ascii="Comic Sans MS" w:hAnsi="Comic Sans MS"/>
          <w:sz w:val="24"/>
          <w:szCs w:val="24"/>
        </w:rPr>
      </w:pPr>
      <w:r>
        <w:rPr>
          <w:rFonts w:ascii="Comic Sans MS" w:hAnsi="Comic Sans MS"/>
          <w:sz w:val="24"/>
          <w:szCs w:val="24"/>
        </w:rPr>
        <w:t>Rabbi Schwadron noted that the incident brought to mind a thought he</w:t>
      </w:r>
      <w:r w:rsidR="00901C16">
        <w:rPr>
          <w:rFonts w:ascii="Comic Sans MS" w:hAnsi="Comic Sans MS"/>
          <w:sz w:val="24"/>
          <w:szCs w:val="24"/>
        </w:rPr>
        <w:t xml:space="preserve"> heard from the Brisker Rav. When Moshe Rabbeinu warn</w:t>
      </w:r>
      <w:r>
        <w:rPr>
          <w:rFonts w:ascii="Comic Sans MS" w:hAnsi="Comic Sans MS"/>
          <w:sz w:val="24"/>
          <w:szCs w:val="24"/>
        </w:rPr>
        <w:t>ed</w:t>
      </w:r>
      <w:r w:rsidR="00901C16">
        <w:rPr>
          <w:rFonts w:ascii="Comic Sans MS" w:hAnsi="Comic Sans MS"/>
          <w:sz w:val="24"/>
          <w:szCs w:val="24"/>
        </w:rPr>
        <w:t xml:space="preserve"> Klal Yisroel about </w:t>
      </w:r>
      <w:r>
        <w:rPr>
          <w:rFonts w:ascii="Comic Sans MS" w:hAnsi="Comic Sans MS"/>
          <w:sz w:val="24"/>
          <w:szCs w:val="24"/>
        </w:rPr>
        <w:t xml:space="preserve">the dangers of falling prey to </w:t>
      </w:r>
      <w:r w:rsidR="00901C16">
        <w:rPr>
          <w:rFonts w:ascii="Comic Sans MS" w:hAnsi="Comic Sans MS"/>
          <w:sz w:val="24"/>
          <w:szCs w:val="24"/>
        </w:rPr>
        <w:t xml:space="preserve">idolatry he says, “For you know how we dwelled in the </w:t>
      </w:r>
      <w:smartTag w:uri="urn:schemas-microsoft-com:office:smarttags" w:element="place">
        <w:smartTag w:uri="urn:schemas-microsoft-com:office:smarttags" w:element="PlaceType">
          <w:r w:rsidR="00901C16">
            <w:rPr>
              <w:rFonts w:ascii="Comic Sans MS" w:hAnsi="Comic Sans MS"/>
              <w:sz w:val="24"/>
              <w:szCs w:val="24"/>
            </w:rPr>
            <w:t>land</w:t>
          </w:r>
        </w:smartTag>
        <w:r w:rsidR="00901C16">
          <w:rPr>
            <w:rFonts w:ascii="Comic Sans MS" w:hAnsi="Comic Sans MS"/>
            <w:sz w:val="24"/>
            <w:szCs w:val="24"/>
          </w:rPr>
          <w:t xml:space="preserve"> of </w:t>
        </w:r>
        <w:smartTag w:uri="urn:schemas-microsoft-com:office:smarttags" w:element="PostalCode">
          <w:r w:rsidR="00901C16">
            <w:rPr>
              <w:rFonts w:ascii="Comic Sans MS" w:hAnsi="Comic Sans MS"/>
              <w:sz w:val="24"/>
              <w:szCs w:val="24"/>
            </w:rPr>
            <w:t>Egypt</w:t>
          </w:r>
        </w:smartTag>
      </w:smartTag>
      <w:r w:rsidR="00901C16">
        <w:rPr>
          <w:rFonts w:ascii="Comic Sans MS" w:hAnsi="Comic Sans MS"/>
          <w:sz w:val="24"/>
          <w:szCs w:val="24"/>
        </w:rPr>
        <w:t xml:space="preserve"> and how we passed through the midst of the nations through whom you passed. And you saw their abominations and their detestable idols – of wood and stone, of silver and gold that were with them.</w:t>
      </w:r>
      <w:r w:rsidR="00901C16">
        <w:rPr>
          <w:rStyle w:val="FootnoteReference"/>
          <w:rFonts w:ascii="Comic Sans MS" w:hAnsi="Comic Sans MS"/>
          <w:sz w:val="24"/>
          <w:szCs w:val="24"/>
        </w:rPr>
        <w:footnoteReference w:id="2"/>
      </w:r>
      <w:r w:rsidR="00901C16">
        <w:rPr>
          <w:rFonts w:ascii="Comic Sans MS" w:hAnsi="Comic Sans MS"/>
          <w:sz w:val="24"/>
          <w:szCs w:val="24"/>
        </w:rPr>
        <w:t xml:space="preserve">” </w:t>
      </w:r>
    </w:p>
    <w:p w:rsidR="00901C16" w:rsidRDefault="00901C16" w:rsidP="00CC53A1">
      <w:pPr>
        <w:spacing w:after="0" w:line="240" w:lineRule="auto"/>
        <w:ind w:left="-576" w:right="-576" w:firstLine="576"/>
        <w:jc w:val="both"/>
        <w:rPr>
          <w:rFonts w:ascii="Comic Sans MS" w:hAnsi="Comic Sans MS"/>
          <w:sz w:val="24"/>
          <w:szCs w:val="24"/>
        </w:rPr>
      </w:pPr>
      <w:r>
        <w:rPr>
          <w:rFonts w:ascii="Comic Sans MS" w:hAnsi="Comic Sans MS"/>
          <w:sz w:val="24"/>
          <w:szCs w:val="24"/>
        </w:rPr>
        <w:lastRenderedPageBreak/>
        <w:t xml:space="preserve">The </w:t>
      </w:r>
      <w:r w:rsidR="00CC53A1">
        <w:rPr>
          <w:rFonts w:ascii="Comic Sans MS" w:hAnsi="Comic Sans MS"/>
          <w:sz w:val="24"/>
          <w:szCs w:val="24"/>
        </w:rPr>
        <w:t xml:space="preserve">Brisker </w:t>
      </w:r>
      <w:r>
        <w:rPr>
          <w:rFonts w:ascii="Comic Sans MS" w:hAnsi="Comic Sans MS"/>
          <w:sz w:val="24"/>
          <w:szCs w:val="24"/>
        </w:rPr>
        <w:t>Rav explained that</w:t>
      </w:r>
      <w:r w:rsidR="00CC53A1">
        <w:rPr>
          <w:rFonts w:ascii="Comic Sans MS" w:hAnsi="Comic Sans MS"/>
          <w:sz w:val="24"/>
          <w:szCs w:val="24"/>
        </w:rPr>
        <w:t>,</w:t>
      </w:r>
      <w:r>
        <w:rPr>
          <w:rFonts w:ascii="Comic Sans MS" w:hAnsi="Comic Sans MS"/>
          <w:sz w:val="24"/>
          <w:szCs w:val="24"/>
        </w:rPr>
        <w:t xml:space="preserve"> in his carefully chosen words</w:t>
      </w:r>
      <w:r w:rsidR="00CC53A1">
        <w:rPr>
          <w:rFonts w:ascii="Comic Sans MS" w:hAnsi="Comic Sans MS"/>
          <w:sz w:val="24"/>
          <w:szCs w:val="24"/>
        </w:rPr>
        <w:t>,</w:t>
      </w:r>
      <w:r>
        <w:rPr>
          <w:rFonts w:ascii="Comic Sans MS" w:hAnsi="Comic Sans MS"/>
          <w:sz w:val="24"/>
          <w:szCs w:val="24"/>
        </w:rPr>
        <w:t xml:space="preserve"> Moshe was warning the nation of the </w:t>
      </w:r>
      <w:r w:rsidR="00CC53A1">
        <w:rPr>
          <w:rFonts w:ascii="Comic Sans MS" w:hAnsi="Comic Sans MS"/>
          <w:sz w:val="24"/>
          <w:szCs w:val="24"/>
        </w:rPr>
        <w:t xml:space="preserve">rapid </w:t>
      </w:r>
      <w:r>
        <w:rPr>
          <w:rFonts w:ascii="Comic Sans MS" w:hAnsi="Comic Sans MS"/>
          <w:sz w:val="24"/>
          <w:szCs w:val="24"/>
        </w:rPr>
        <w:t>progression of sin</w:t>
      </w:r>
      <w:r w:rsidR="00CC53A1">
        <w:rPr>
          <w:rFonts w:ascii="Comic Sans MS" w:hAnsi="Comic Sans MS"/>
          <w:sz w:val="24"/>
          <w:szCs w:val="24"/>
        </w:rPr>
        <w:t>. When the nation was</w:t>
      </w:r>
      <w:r>
        <w:rPr>
          <w:rFonts w:ascii="Comic Sans MS" w:hAnsi="Comic Sans MS"/>
          <w:sz w:val="24"/>
          <w:szCs w:val="24"/>
        </w:rPr>
        <w:t xml:space="preserve"> first exposed to idolatry </w:t>
      </w:r>
      <w:r w:rsidR="00CC53A1">
        <w:rPr>
          <w:rFonts w:ascii="Comic Sans MS" w:hAnsi="Comic Sans MS"/>
          <w:sz w:val="24"/>
          <w:szCs w:val="24"/>
        </w:rPr>
        <w:t xml:space="preserve">no doubt </w:t>
      </w:r>
      <w:r>
        <w:rPr>
          <w:rFonts w:ascii="Comic Sans MS" w:hAnsi="Comic Sans MS"/>
          <w:sz w:val="24"/>
          <w:szCs w:val="24"/>
        </w:rPr>
        <w:t>the</w:t>
      </w:r>
      <w:r w:rsidR="00CC53A1">
        <w:rPr>
          <w:rFonts w:ascii="Comic Sans MS" w:hAnsi="Comic Sans MS"/>
          <w:sz w:val="24"/>
          <w:szCs w:val="24"/>
        </w:rPr>
        <w:t>y were repulsed by what they</w:t>
      </w:r>
      <w:r>
        <w:rPr>
          <w:rFonts w:ascii="Comic Sans MS" w:hAnsi="Comic Sans MS"/>
          <w:sz w:val="24"/>
          <w:szCs w:val="24"/>
        </w:rPr>
        <w:t xml:space="preserve"> viewed as “</w:t>
      </w:r>
      <w:r w:rsidR="00E8368F">
        <w:rPr>
          <w:rFonts w:ascii="Comic Sans MS" w:hAnsi="Comic Sans MS"/>
          <w:sz w:val="24"/>
          <w:szCs w:val="24"/>
        </w:rPr>
        <w:t>abominations</w:t>
      </w:r>
      <w:r>
        <w:rPr>
          <w:rFonts w:ascii="Comic Sans MS" w:hAnsi="Comic Sans MS"/>
          <w:sz w:val="24"/>
          <w:szCs w:val="24"/>
        </w:rPr>
        <w:t xml:space="preserve"> and detestable </w:t>
      </w:r>
      <w:r w:rsidR="00E8368F">
        <w:rPr>
          <w:rFonts w:ascii="Comic Sans MS" w:hAnsi="Comic Sans MS"/>
          <w:sz w:val="24"/>
          <w:szCs w:val="24"/>
        </w:rPr>
        <w:t>idols</w:t>
      </w:r>
      <w:r>
        <w:rPr>
          <w:rFonts w:ascii="Comic Sans MS" w:hAnsi="Comic Sans MS"/>
          <w:sz w:val="24"/>
          <w:szCs w:val="24"/>
        </w:rPr>
        <w:t xml:space="preserve">.” But with time </w:t>
      </w:r>
      <w:r w:rsidR="00CC53A1">
        <w:rPr>
          <w:rFonts w:ascii="Comic Sans MS" w:hAnsi="Comic Sans MS"/>
          <w:sz w:val="24"/>
          <w:szCs w:val="24"/>
        </w:rPr>
        <w:t xml:space="preserve">when </w:t>
      </w:r>
      <w:r>
        <w:rPr>
          <w:rFonts w:ascii="Comic Sans MS" w:hAnsi="Comic Sans MS"/>
          <w:sz w:val="24"/>
          <w:szCs w:val="24"/>
        </w:rPr>
        <w:t xml:space="preserve">they became more accustomed to the notion of idolatry the idols were no longer as horrid to them as they once were. At that point they seemed like harmless pieces of ‘wood and stone’. </w:t>
      </w:r>
      <w:r w:rsidR="00CC53A1">
        <w:rPr>
          <w:rFonts w:ascii="Comic Sans MS" w:hAnsi="Comic Sans MS"/>
          <w:sz w:val="24"/>
          <w:szCs w:val="24"/>
        </w:rPr>
        <w:t>Then, as more time passed,</w:t>
      </w:r>
      <w:r>
        <w:rPr>
          <w:rFonts w:ascii="Comic Sans MS" w:hAnsi="Comic Sans MS"/>
          <w:sz w:val="24"/>
          <w:szCs w:val="24"/>
        </w:rPr>
        <w:t xml:space="preserve"> they came to respect and revere the idols until they became valuable like ‘silver and gold’</w:t>
      </w:r>
      <w:r w:rsidR="00E8368F">
        <w:rPr>
          <w:rFonts w:ascii="Comic Sans MS" w:hAnsi="Comic Sans MS"/>
          <w:sz w:val="24"/>
          <w:szCs w:val="24"/>
        </w:rPr>
        <w:t>.”</w:t>
      </w:r>
    </w:p>
    <w:p w:rsidR="00E8368F" w:rsidRDefault="00E8368F" w:rsidP="00CC53A1">
      <w:pPr>
        <w:spacing w:after="0" w:line="240" w:lineRule="auto"/>
        <w:ind w:left="-576" w:right="-576" w:firstLine="576"/>
        <w:jc w:val="both"/>
        <w:rPr>
          <w:rFonts w:ascii="Comic Sans MS" w:hAnsi="Comic Sans MS"/>
          <w:sz w:val="24"/>
          <w:szCs w:val="24"/>
        </w:rPr>
      </w:pPr>
      <w:r>
        <w:rPr>
          <w:rFonts w:ascii="Comic Sans MS" w:hAnsi="Comic Sans MS"/>
          <w:sz w:val="24"/>
          <w:szCs w:val="24"/>
        </w:rPr>
        <w:t>Rabbi Schwadron explained that hi</w:t>
      </w:r>
      <w:r w:rsidR="00CC53A1">
        <w:rPr>
          <w:rFonts w:ascii="Comic Sans MS" w:hAnsi="Comic Sans MS"/>
          <w:sz w:val="24"/>
          <w:szCs w:val="24"/>
        </w:rPr>
        <w:t>s experience -</w:t>
      </w:r>
      <w:r>
        <w:rPr>
          <w:rFonts w:ascii="Comic Sans MS" w:hAnsi="Comic Sans MS"/>
          <w:sz w:val="24"/>
          <w:szCs w:val="24"/>
        </w:rPr>
        <w:t xml:space="preserve"> which parallels the Brisker</w:t>
      </w:r>
      <w:r w:rsidR="00CC53A1">
        <w:rPr>
          <w:rFonts w:ascii="Comic Sans MS" w:hAnsi="Comic Sans MS"/>
          <w:sz w:val="24"/>
          <w:szCs w:val="24"/>
        </w:rPr>
        <w:t xml:space="preserve"> Rav’s explanation of the verse -</w:t>
      </w:r>
      <w:r>
        <w:rPr>
          <w:rFonts w:ascii="Comic Sans MS" w:hAnsi="Comic Sans MS"/>
          <w:sz w:val="24"/>
          <w:szCs w:val="24"/>
        </w:rPr>
        <w:t xml:space="preserve"> reflects the workings of our Evil Inclination. He knows he </w:t>
      </w:r>
      <w:r w:rsidR="0098372D">
        <w:rPr>
          <w:rFonts w:ascii="Comic Sans MS" w:hAnsi="Comic Sans MS"/>
          <w:sz w:val="24"/>
          <w:szCs w:val="24"/>
        </w:rPr>
        <w:t>cannot</w:t>
      </w:r>
      <w:r>
        <w:rPr>
          <w:rFonts w:ascii="Comic Sans MS" w:hAnsi="Comic Sans MS"/>
          <w:sz w:val="24"/>
          <w:szCs w:val="24"/>
        </w:rPr>
        <w:t xml:space="preserve"> lure us into sin in one </w:t>
      </w:r>
      <w:r w:rsidR="00CC53A1">
        <w:rPr>
          <w:rFonts w:ascii="Comic Sans MS" w:hAnsi="Comic Sans MS"/>
          <w:sz w:val="24"/>
          <w:szCs w:val="24"/>
        </w:rPr>
        <w:t>fell swoop</w:t>
      </w:r>
      <w:r>
        <w:rPr>
          <w:rFonts w:ascii="Comic Sans MS" w:hAnsi="Comic Sans MS"/>
          <w:sz w:val="24"/>
          <w:szCs w:val="24"/>
        </w:rPr>
        <w:t xml:space="preserve">. So he lays his traps in steps. “Today he says do this and </w:t>
      </w:r>
      <w:r w:rsidR="00CC53A1">
        <w:rPr>
          <w:rFonts w:ascii="Comic Sans MS" w:hAnsi="Comic Sans MS"/>
          <w:sz w:val="24"/>
          <w:szCs w:val="24"/>
        </w:rPr>
        <w:t>this;</w:t>
      </w:r>
      <w:r>
        <w:rPr>
          <w:rFonts w:ascii="Comic Sans MS" w:hAnsi="Comic Sans MS"/>
          <w:sz w:val="24"/>
          <w:szCs w:val="24"/>
        </w:rPr>
        <w:t xml:space="preserve"> until he says to serve idolatry</w:t>
      </w:r>
      <w:r>
        <w:rPr>
          <w:rStyle w:val="FootnoteReference"/>
          <w:rFonts w:ascii="Comic Sans MS" w:hAnsi="Comic Sans MS"/>
          <w:sz w:val="24"/>
          <w:szCs w:val="24"/>
        </w:rPr>
        <w:footnoteReference w:id="3"/>
      </w:r>
      <w:r>
        <w:rPr>
          <w:rFonts w:ascii="Comic Sans MS" w:hAnsi="Comic Sans MS"/>
          <w:sz w:val="24"/>
          <w:szCs w:val="24"/>
        </w:rPr>
        <w:t xml:space="preserve">.” In his crafty and wily manner our Evil Inclination enervates our resolve and deceptively entices us into sin without us realizing that he has ensnared us down a slippery slope. </w:t>
      </w:r>
    </w:p>
    <w:p w:rsidR="00E8368F" w:rsidRDefault="00E8368F" w:rsidP="002D35CF">
      <w:pPr>
        <w:spacing w:after="0" w:line="240" w:lineRule="auto"/>
        <w:ind w:left="-576" w:right="-576" w:firstLine="576"/>
        <w:jc w:val="both"/>
        <w:rPr>
          <w:rFonts w:ascii="Comic Sans MS" w:hAnsi="Comic Sans MS"/>
          <w:sz w:val="24"/>
          <w:szCs w:val="24"/>
        </w:rPr>
      </w:pPr>
      <w:r>
        <w:rPr>
          <w:rFonts w:ascii="Comic Sans MS" w:hAnsi="Comic Sans MS"/>
          <w:sz w:val="24"/>
          <w:szCs w:val="24"/>
        </w:rPr>
        <w:t xml:space="preserve">This is what the gemara is conveying. How are the righteous able to desist from the machinations of the Evil Inclination? </w:t>
      </w:r>
      <w:r w:rsidR="00C9165A">
        <w:rPr>
          <w:rFonts w:ascii="Comic Sans MS" w:hAnsi="Comic Sans MS"/>
          <w:sz w:val="24"/>
          <w:szCs w:val="24"/>
        </w:rPr>
        <w:t>It is b</w:t>
      </w:r>
      <w:r>
        <w:rPr>
          <w:rFonts w:ascii="Comic Sans MS" w:hAnsi="Comic Sans MS"/>
          <w:sz w:val="24"/>
          <w:szCs w:val="24"/>
        </w:rPr>
        <w:t>ecause they are acutely aware of the danger of doing those things which ‘aren’t so bad’. True</w:t>
      </w:r>
      <w:r w:rsidR="00CC53A1">
        <w:rPr>
          <w:rFonts w:ascii="Comic Sans MS" w:hAnsi="Comic Sans MS"/>
          <w:sz w:val="24"/>
          <w:szCs w:val="24"/>
        </w:rPr>
        <w:t>,</w:t>
      </w:r>
      <w:r>
        <w:rPr>
          <w:rFonts w:ascii="Comic Sans MS" w:hAnsi="Comic Sans MS"/>
          <w:sz w:val="24"/>
          <w:szCs w:val="24"/>
        </w:rPr>
        <w:t xml:space="preserve"> the act itself may not be so terrible, but </w:t>
      </w:r>
      <w:r w:rsidR="00CC53A1">
        <w:rPr>
          <w:rFonts w:ascii="Comic Sans MS" w:hAnsi="Comic Sans MS"/>
          <w:sz w:val="24"/>
          <w:szCs w:val="24"/>
        </w:rPr>
        <w:t xml:space="preserve">the righteous look ahead and contemplate </w:t>
      </w:r>
      <w:r w:rsidR="002D35CF">
        <w:rPr>
          <w:rFonts w:ascii="Comic Sans MS" w:hAnsi="Comic Sans MS"/>
          <w:sz w:val="24"/>
          <w:szCs w:val="24"/>
        </w:rPr>
        <w:t>the potential effect such an act can have.</w:t>
      </w:r>
    </w:p>
    <w:p w:rsidR="00E8368F" w:rsidRPr="00CC53A1" w:rsidRDefault="00E8368F" w:rsidP="00CC53A1">
      <w:pPr>
        <w:spacing w:after="0" w:line="240" w:lineRule="auto"/>
        <w:ind w:left="-576" w:right="-576" w:firstLine="576"/>
        <w:jc w:val="both"/>
        <w:rPr>
          <w:rFonts w:ascii="Comic Sans MS" w:hAnsi="Comic Sans MS"/>
          <w:i/>
          <w:iCs/>
          <w:sz w:val="24"/>
          <w:szCs w:val="24"/>
        </w:rPr>
      </w:pPr>
      <w:r w:rsidRPr="00CC53A1">
        <w:rPr>
          <w:rFonts w:ascii="Comic Sans MS" w:hAnsi="Comic Sans MS"/>
          <w:i/>
          <w:iCs/>
          <w:sz w:val="24"/>
          <w:szCs w:val="24"/>
        </w:rPr>
        <w:t>There are certain drugs which are dangerous</w:t>
      </w:r>
      <w:r w:rsidR="00CC53A1">
        <w:rPr>
          <w:rFonts w:ascii="Comic Sans MS" w:hAnsi="Comic Sans MS"/>
          <w:i/>
          <w:iCs/>
          <w:sz w:val="24"/>
          <w:szCs w:val="24"/>
        </w:rPr>
        <w:t>,</w:t>
      </w:r>
      <w:r w:rsidRPr="00CC53A1">
        <w:rPr>
          <w:rFonts w:ascii="Comic Sans MS" w:hAnsi="Comic Sans MS"/>
          <w:i/>
          <w:iCs/>
          <w:sz w:val="24"/>
          <w:szCs w:val="24"/>
        </w:rPr>
        <w:t xml:space="preserve"> not </w:t>
      </w:r>
      <w:r w:rsidR="00CC53A1">
        <w:rPr>
          <w:rFonts w:ascii="Comic Sans MS" w:hAnsi="Comic Sans MS"/>
          <w:i/>
          <w:iCs/>
          <w:sz w:val="24"/>
          <w:szCs w:val="24"/>
        </w:rPr>
        <w:t xml:space="preserve">as much </w:t>
      </w:r>
      <w:r w:rsidRPr="00CC53A1">
        <w:rPr>
          <w:rFonts w:ascii="Comic Sans MS" w:hAnsi="Comic Sans MS"/>
          <w:i/>
          <w:iCs/>
          <w:sz w:val="24"/>
          <w:szCs w:val="24"/>
        </w:rPr>
        <w:t xml:space="preserve">because of their own inherent dangers, </w:t>
      </w:r>
      <w:r w:rsidR="00172909">
        <w:rPr>
          <w:rFonts w:ascii="Comic Sans MS" w:hAnsi="Comic Sans MS"/>
          <w:i/>
          <w:iCs/>
          <w:sz w:val="24"/>
          <w:szCs w:val="24"/>
        </w:rPr>
        <w:t xml:space="preserve">but because they are known as </w:t>
      </w:r>
      <w:r w:rsidRPr="00CC53A1">
        <w:rPr>
          <w:rFonts w:ascii="Comic Sans MS" w:hAnsi="Comic Sans MS"/>
          <w:i/>
          <w:iCs/>
          <w:sz w:val="24"/>
          <w:szCs w:val="24"/>
        </w:rPr>
        <w:t>‘gateway drug</w:t>
      </w:r>
      <w:r w:rsidR="00172909">
        <w:rPr>
          <w:rFonts w:ascii="Comic Sans MS" w:hAnsi="Comic Sans MS"/>
          <w:i/>
          <w:iCs/>
          <w:sz w:val="24"/>
          <w:szCs w:val="24"/>
        </w:rPr>
        <w:t>s</w:t>
      </w:r>
      <w:r w:rsidRPr="00CC53A1">
        <w:rPr>
          <w:rFonts w:ascii="Comic Sans MS" w:hAnsi="Comic Sans MS"/>
          <w:i/>
          <w:iCs/>
          <w:sz w:val="24"/>
          <w:szCs w:val="24"/>
        </w:rPr>
        <w:t xml:space="preserve">’. Taking that first drug more often than not leads to taking other drugs which are far more perilous.  </w:t>
      </w:r>
    </w:p>
    <w:p w:rsidR="00E8368F" w:rsidRDefault="00E8368F" w:rsidP="00CC53A1">
      <w:pPr>
        <w:spacing w:after="0" w:line="240" w:lineRule="auto"/>
        <w:ind w:left="-576" w:right="-576" w:firstLine="576"/>
        <w:jc w:val="both"/>
        <w:rPr>
          <w:rFonts w:ascii="Comic Sans MS" w:hAnsi="Comic Sans MS"/>
          <w:sz w:val="24"/>
          <w:szCs w:val="24"/>
        </w:rPr>
      </w:pPr>
      <w:r>
        <w:rPr>
          <w:rFonts w:ascii="Comic Sans MS" w:hAnsi="Comic Sans MS"/>
          <w:sz w:val="24"/>
          <w:szCs w:val="24"/>
        </w:rPr>
        <w:t xml:space="preserve">In that same vein our Evil Inclination employs the usage of ‘gateway acts’. </w:t>
      </w:r>
      <w:r w:rsidR="00CC53A1">
        <w:rPr>
          <w:rFonts w:ascii="Comic Sans MS" w:hAnsi="Comic Sans MS"/>
          <w:sz w:val="24"/>
          <w:szCs w:val="24"/>
        </w:rPr>
        <w:t>He leads us to commit a</w:t>
      </w:r>
      <w:r>
        <w:rPr>
          <w:rFonts w:ascii="Comic Sans MS" w:hAnsi="Comic Sans MS"/>
          <w:sz w:val="24"/>
          <w:szCs w:val="24"/>
        </w:rPr>
        <w:t xml:space="preserve">cts which may not even be considered a sin, however, can easily lead to more sinful behavior. </w:t>
      </w:r>
    </w:p>
    <w:p w:rsidR="00C9165A" w:rsidRDefault="00E8368F" w:rsidP="00CC53A1">
      <w:pPr>
        <w:spacing w:after="0" w:line="240" w:lineRule="auto"/>
        <w:ind w:left="-576" w:right="-576" w:firstLine="576"/>
        <w:jc w:val="both"/>
        <w:rPr>
          <w:rFonts w:ascii="Comic Sans MS" w:hAnsi="Comic Sans MS"/>
          <w:sz w:val="24"/>
          <w:szCs w:val="24"/>
        </w:rPr>
      </w:pPr>
      <w:r>
        <w:rPr>
          <w:rFonts w:ascii="Comic Sans MS" w:hAnsi="Comic Sans MS"/>
          <w:sz w:val="24"/>
          <w:szCs w:val="24"/>
        </w:rPr>
        <w:t xml:space="preserve">The wicked live in the moment. They seek to enjoy hedonistic gratification available </w:t>
      </w:r>
      <w:r w:rsidRPr="00CC53A1">
        <w:rPr>
          <w:rFonts w:ascii="Comic Sans MS" w:hAnsi="Comic Sans MS"/>
          <w:i/>
          <w:iCs/>
          <w:sz w:val="24"/>
          <w:szCs w:val="24"/>
        </w:rPr>
        <w:t>now</w:t>
      </w:r>
      <w:r>
        <w:rPr>
          <w:rFonts w:ascii="Comic Sans MS" w:hAnsi="Comic Sans MS"/>
          <w:sz w:val="24"/>
          <w:szCs w:val="24"/>
        </w:rPr>
        <w:t>, and do not contemplate the long-term consequences of their actions. Such a mindless attitude ensure</w:t>
      </w:r>
      <w:r w:rsidR="00C9165A">
        <w:rPr>
          <w:rFonts w:ascii="Comic Sans MS" w:hAnsi="Comic Sans MS"/>
          <w:sz w:val="24"/>
          <w:szCs w:val="24"/>
        </w:rPr>
        <w:t>s</w:t>
      </w:r>
      <w:r>
        <w:rPr>
          <w:rFonts w:ascii="Comic Sans MS" w:hAnsi="Comic Sans MS"/>
          <w:sz w:val="24"/>
          <w:szCs w:val="24"/>
        </w:rPr>
        <w:t xml:space="preserve"> that </w:t>
      </w:r>
      <w:r w:rsidR="00CC53A1">
        <w:rPr>
          <w:rFonts w:ascii="Comic Sans MS" w:hAnsi="Comic Sans MS"/>
          <w:sz w:val="24"/>
          <w:szCs w:val="24"/>
        </w:rPr>
        <w:t>even a simply avoidable</w:t>
      </w:r>
      <w:r>
        <w:rPr>
          <w:rFonts w:ascii="Comic Sans MS" w:hAnsi="Comic Sans MS"/>
          <w:sz w:val="24"/>
          <w:szCs w:val="24"/>
        </w:rPr>
        <w:t xml:space="preserve"> </w:t>
      </w:r>
      <w:r w:rsidR="00C9165A">
        <w:rPr>
          <w:rFonts w:ascii="Comic Sans MS" w:hAnsi="Comic Sans MS"/>
          <w:sz w:val="24"/>
          <w:szCs w:val="24"/>
        </w:rPr>
        <w:t xml:space="preserve">act </w:t>
      </w:r>
      <w:r w:rsidR="00CC53A1">
        <w:rPr>
          <w:rFonts w:ascii="Comic Sans MS" w:hAnsi="Comic Sans MS"/>
          <w:sz w:val="24"/>
          <w:szCs w:val="24"/>
        </w:rPr>
        <w:t xml:space="preserve">can </w:t>
      </w:r>
      <w:r>
        <w:rPr>
          <w:rFonts w:ascii="Comic Sans MS" w:hAnsi="Comic Sans MS"/>
          <w:sz w:val="24"/>
          <w:szCs w:val="24"/>
        </w:rPr>
        <w:t xml:space="preserve">quickly metamorphose into </w:t>
      </w:r>
      <w:r w:rsidR="00CC53A1">
        <w:rPr>
          <w:rFonts w:ascii="Comic Sans MS" w:hAnsi="Comic Sans MS"/>
          <w:sz w:val="24"/>
          <w:szCs w:val="24"/>
        </w:rPr>
        <w:t>‘</w:t>
      </w:r>
      <w:r>
        <w:rPr>
          <w:rFonts w:ascii="Comic Sans MS" w:hAnsi="Comic Sans MS"/>
          <w:sz w:val="24"/>
          <w:szCs w:val="24"/>
        </w:rPr>
        <w:t>mountains</w:t>
      </w:r>
      <w:r w:rsidR="00CC53A1">
        <w:rPr>
          <w:rFonts w:ascii="Comic Sans MS" w:hAnsi="Comic Sans MS"/>
          <w:sz w:val="24"/>
          <w:szCs w:val="24"/>
        </w:rPr>
        <w:t>’</w:t>
      </w:r>
      <w:r>
        <w:rPr>
          <w:rFonts w:ascii="Comic Sans MS" w:hAnsi="Comic Sans MS"/>
          <w:sz w:val="24"/>
          <w:szCs w:val="24"/>
        </w:rPr>
        <w:t xml:space="preserve"> of sins</w:t>
      </w:r>
      <w:r w:rsidR="00C9165A">
        <w:rPr>
          <w:rFonts w:ascii="Comic Sans MS" w:hAnsi="Comic Sans MS"/>
          <w:sz w:val="24"/>
          <w:szCs w:val="24"/>
        </w:rPr>
        <w:t>, which become</w:t>
      </w:r>
      <w:r>
        <w:rPr>
          <w:rFonts w:ascii="Comic Sans MS" w:hAnsi="Comic Sans MS"/>
          <w:sz w:val="24"/>
          <w:szCs w:val="24"/>
        </w:rPr>
        <w:t xml:space="preserve"> almost insurmountable.</w:t>
      </w:r>
    </w:p>
    <w:p w:rsidR="00716D86" w:rsidRDefault="00C9165A" w:rsidP="00CC53A1">
      <w:pPr>
        <w:spacing w:after="0" w:line="240" w:lineRule="auto"/>
        <w:ind w:left="-576" w:right="-576" w:firstLine="576"/>
        <w:jc w:val="both"/>
        <w:rPr>
          <w:rFonts w:ascii="Comic Sans MS" w:hAnsi="Comic Sans MS"/>
          <w:sz w:val="24"/>
          <w:szCs w:val="24"/>
        </w:rPr>
      </w:pPr>
      <w:r>
        <w:rPr>
          <w:rFonts w:ascii="Comic Sans MS" w:hAnsi="Comic Sans MS"/>
          <w:sz w:val="24"/>
          <w:szCs w:val="24"/>
        </w:rPr>
        <w:t>Thus</w:t>
      </w:r>
      <w:r w:rsidR="00CC53A1">
        <w:rPr>
          <w:rFonts w:ascii="Comic Sans MS" w:hAnsi="Comic Sans MS"/>
          <w:sz w:val="24"/>
          <w:szCs w:val="24"/>
        </w:rPr>
        <w:t>,</w:t>
      </w:r>
      <w:r>
        <w:rPr>
          <w:rFonts w:ascii="Comic Sans MS" w:hAnsi="Comic Sans MS"/>
          <w:sz w:val="24"/>
          <w:szCs w:val="24"/>
        </w:rPr>
        <w:t xml:space="preserve"> </w:t>
      </w:r>
      <w:r w:rsidR="00716D86">
        <w:rPr>
          <w:rFonts w:ascii="Comic Sans MS" w:hAnsi="Comic Sans MS"/>
          <w:sz w:val="24"/>
          <w:szCs w:val="24"/>
        </w:rPr>
        <w:t xml:space="preserve">in the future when the truth becomes </w:t>
      </w:r>
      <w:r w:rsidR="00CC53A1">
        <w:rPr>
          <w:rFonts w:ascii="Comic Sans MS" w:hAnsi="Comic Sans MS"/>
          <w:sz w:val="24"/>
          <w:szCs w:val="24"/>
        </w:rPr>
        <w:t>evident</w:t>
      </w:r>
      <w:r w:rsidR="00716D86">
        <w:rPr>
          <w:rFonts w:ascii="Comic Sans MS" w:hAnsi="Comic Sans MS"/>
          <w:sz w:val="24"/>
          <w:szCs w:val="24"/>
        </w:rPr>
        <w:t xml:space="preserve">, </w:t>
      </w:r>
      <w:r>
        <w:rPr>
          <w:rFonts w:ascii="Comic Sans MS" w:hAnsi="Comic Sans MS"/>
          <w:sz w:val="24"/>
          <w:szCs w:val="24"/>
        </w:rPr>
        <w:t xml:space="preserve">the wicked </w:t>
      </w:r>
      <w:r w:rsidR="00716D86">
        <w:rPr>
          <w:rFonts w:ascii="Comic Sans MS" w:hAnsi="Comic Sans MS"/>
          <w:sz w:val="24"/>
          <w:szCs w:val="24"/>
        </w:rPr>
        <w:t xml:space="preserve">will </w:t>
      </w:r>
      <w:r>
        <w:rPr>
          <w:rFonts w:ascii="Comic Sans MS" w:hAnsi="Comic Sans MS"/>
          <w:sz w:val="24"/>
          <w:szCs w:val="24"/>
        </w:rPr>
        <w:t xml:space="preserve">morbidly and regretfully look </w:t>
      </w:r>
      <w:r w:rsidR="00716D86">
        <w:rPr>
          <w:rFonts w:ascii="Comic Sans MS" w:hAnsi="Comic Sans MS"/>
          <w:sz w:val="24"/>
          <w:szCs w:val="24"/>
        </w:rPr>
        <w:t xml:space="preserve">and contemplate </w:t>
      </w:r>
      <w:r>
        <w:rPr>
          <w:rFonts w:ascii="Comic Sans MS" w:hAnsi="Comic Sans MS"/>
          <w:sz w:val="24"/>
          <w:szCs w:val="24"/>
        </w:rPr>
        <w:t xml:space="preserve">the original actions they performed and see how much simpler it would have been if they </w:t>
      </w:r>
      <w:r w:rsidR="00716D86">
        <w:rPr>
          <w:rFonts w:ascii="Comic Sans MS" w:hAnsi="Comic Sans MS"/>
          <w:sz w:val="24"/>
          <w:szCs w:val="24"/>
        </w:rPr>
        <w:t xml:space="preserve">had restrained </w:t>
      </w:r>
      <w:r>
        <w:rPr>
          <w:rFonts w:ascii="Comic Sans MS" w:hAnsi="Comic Sans MS"/>
          <w:sz w:val="24"/>
          <w:szCs w:val="24"/>
        </w:rPr>
        <w:t>themselves</w:t>
      </w:r>
      <w:r w:rsidR="00716D86">
        <w:rPr>
          <w:rFonts w:ascii="Comic Sans MS" w:hAnsi="Comic Sans MS"/>
          <w:sz w:val="24"/>
          <w:szCs w:val="24"/>
        </w:rPr>
        <w:t xml:space="preserve"> </w:t>
      </w:r>
      <w:r>
        <w:rPr>
          <w:rFonts w:ascii="Comic Sans MS" w:hAnsi="Comic Sans MS"/>
          <w:sz w:val="24"/>
          <w:szCs w:val="24"/>
        </w:rPr>
        <w:t xml:space="preserve">before their actions grew </w:t>
      </w:r>
      <w:r w:rsidR="00716D86">
        <w:rPr>
          <w:rFonts w:ascii="Comic Sans MS" w:hAnsi="Comic Sans MS"/>
          <w:sz w:val="24"/>
          <w:szCs w:val="24"/>
        </w:rPr>
        <w:t>progressively worse</w:t>
      </w:r>
      <w:r>
        <w:rPr>
          <w:rFonts w:ascii="Comic Sans MS" w:hAnsi="Comic Sans MS"/>
          <w:sz w:val="24"/>
          <w:szCs w:val="24"/>
        </w:rPr>
        <w:t>.</w:t>
      </w:r>
    </w:p>
    <w:p w:rsidR="00716D86" w:rsidRDefault="00716D86" w:rsidP="00716D86">
      <w:pPr>
        <w:spacing w:after="0" w:line="240" w:lineRule="auto"/>
        <w:ind w:left="-576" w:right="-576" w:firstLine="576"/>
        <w:jc w:val="both"/>
        <w:rPr>
          <w:rFonts w:ascii="Comic Sans MS" w:hAnsi="Comic Sans MS"/>
          <w:sz w:val="24"/>
          <w:szCs w:val="24"/>
        </w:rPr>
      </w:pPr>
    </w:p>
    <w:p w:rsidR="00716D86" w:rsidRDefault="00716D86" w:rsidP="00716D86">
      <w:pPr>
        <w:spacing w:after="0" w:line="240" w:lineRule="auto"/>
        <w:ind w:left="-576" w:right="-576" w:firstLine="576"/>
        <w:jc w:val="both"/>
        <w:rPr>
          <w:rFonts w:ascii="Comic Sans MS" w:hAnsi="Comic Sans MS"/>
          <w:sz w:val="24"/>
          <w:szCs w:val="24"/>
        </w:rPr>
      </w:pPr>
      <w:r>
        <w:rPr>
          <w:rFonts w:ascii="Comic Sans MS" w:hAnsi="Comic Sans MS"/>
          <w:sz w:val="24"/>
          <w:szCs w:val="24"/>
        </w:rPr>
        <w:t>Perhaps the shofar blasts of Rosh Hashanah symbolize the crying of the righteous and wicked</w:t>
      </w:r>
      <w:r w:rsidR="00CC53A1">
        <w:rPr>
          <w:rFonts w:ascii="Comic Sans MS" w:hAnsi="Comic Sans MS"/>
          <w:sz w:val="24"/>
          <w:szCs w:val="24"/>
        </w:rPr>
        <w:t xml:space="preserve"> in the future</w:t>
      </w:r>
      <w:r>
        <w:rPr>
          <w:rFonts w:ascii="Comic Sans MS" w:hAnsi="Comic Sans MS"/>
          <w:sz w:val="24"/>
          <w:szCs w:val="24"/>
        </w:rPr>
        <w:t xml:space="preserve">. The tekiah - the elongated single blast - represents the pure tears of the righteous who weep in reverent joy for their ability to remain pure and unsullied in sin. </w:t>
      </w:r>
    </w:p>
    <w:p w:rsidR="00716D86" w:rsidRDefault="00716D86" w:rsidP="00716D86">
      <w:pPr>
        <w:spacing w:after="0" w:line="240" w:lineRule="auto"/>
        <w:ind w:left="-576" w:right="-576" w:firstLine="576"/>
        <w:jc w:val="both"/>
        <w:rPr>
          <w:rFonts w:ascii="Comic Sans MS" w:hAnsi="Comic Sans MS"/>
          <w:sz w:val="24"/>
          <w:szCs w:val="24"/>
        </w:rPr>
      </w:pPr>
      <w:r>
        <w:rPr>
          <w:rFonts w:ascii="Comic Sans MS" w:hAnsi="Comic Sans MS"/>
          <w:sz w:val="24"/>
          <w:szCs w:val="24"/>
        </w:rPr>
        <w:lastRenderedPageBreak/>
        <w:t xml:space="preserve">The shevarim and teruah blasts - which are fragmented and intermittent - represent the tears of the wicked who allowed their lives to become fragmented by blindly following the whims of their Evil Inclination. </w:t>
      </w:r>
    </w:p>
    <w:p w:rsidR="00E8368F" w:rsidRDefault="00716D86" w:rsidP="00716D86">
      <w:pPr>
        <w:spacing w:after="0" w:line="240" w:lineRule="auto"/>
        <w:ind w:left="-576" w:right="-576" w:firstLine="576"/>
        <w:jc w:val="both"/>
        <w:rPr>
          <w:rFonts w:ascii="Comic Sans MS" w:hAnsi="Comic Sans MS"/>
          <w:sz w:val="24"/>
          <w:szCs w:val="24"/>
        </w:rPr>
      </w:pPr>
      <w:r>
        <w:rPr>
          <w:rFonts w:ascii="Comic Sans MS" w:hAnsi="Comic Sans MS"/>
          <w:sz w:val="24"/>
          <w:szCs w:val="24"/>
        </w:rPr>
        <w:t xml:space="preserve"> On Rosh Hashanah</w:t>
      </w:r>
      <w:r w:rsidR="00CC53A1">
        <w:rPr>
          <w:rFonts w:ascii="Comic Sans MS" w:hAnsi="Comic Sans MS"/>
          <w:sz w:val="24"/>
          <w:szCs w:val="24"/>
        </w:rPr>
        <w:t>,</w:t>
      </w:r>
      <w:r>
        <w:rPr>
          <w:rFonts w:ascii="Comic Sans MS" w:hAnsi="Comic Sans MS"/>
          <w:sz w:val="24"/>
          <w:szCs w:val="24"/>
        </w:rPr>
        <w:t xml:space="preserve"> all blasts commence and conclude with a tekiah to represent that even if one</w:t>
      </w:r>
      <w:r w:rsidR="00CC53A1">
        <w:rPr>
          <w:rFonts w:ascii="Comic Sans MS" w:hAnsi="Comic Sans MS"/>
          <w:sz w:val="24"/>
          <w:szCs w:val="24"/>
        </w:rPr>
        <w:t xml:space="preserve"> has fallen prey to his Evil I</w:t>
      </w:r>
      <w:r>
        <w:rPr>
          <w:rFonts w:ascii="Comic Sans MS" w:hAnsi="Comic Sans MS"/>
          <w:sz w:val="24"/>
          <w:szCs w:val="24"/>
        </w:rPr>
        <w:t>nclination</w:t>
      </w:r>
      <w:r w:rsidR="00CC53A1">
        <w:rPr>
          <w:rFonts w:ascii="Comic Sans MS" w:hAnsi="Comic Sans MS"/>
          <w:sz w:val="24"/>
          <w:szCs w:val="24"/>
        </w:rPr>
        <w:t>,</w:t>
      </w:r>
      <w:r>
        <w:rPr>
          <w:rFonts w:ascii="Comic Sans MS" w:hAnsi="Comic Sans MS"/>
          <w:sz w:val="24"/>
          <w:szCs w:val="24"/>
        </w:rPr>
        <w:t xml:space="preserve"> and even if he is mired and sullied with sin, as long as he is alive he can repent and rectify. He can still join the ranks of the righteous whose tears are complete and whole. </w:t>
      </w:r>
      <w:r w:rsidR="0065180C">
        <w:rPr>
          <w:rFonts w:ascii="Comic Sans MS" w:hAnsi="Comic Sans MS"/>
          <w:sz w:val="24"/>
          <w:szCs w:val="24"/>
        </w:rPr>
        <w:t xml:space="preserve">The first step is to make sure he is heading in the right direction. </w:t>
      </w:r>
      <w:r w:rsidR="00C9165A">
        <w:rPr>
          <w:rFonts w:ascii="Comic Sans MS" w:hAnsi="Comic Sans MS"/>
          <w:sz w:val="24"/>
          <w:szCs w:val="24"/>
        </w:rPr>
        <w:t xml:space="preserve"> </w:t>
      </w:r>
      <w:r w:rsidR="00E8368F">
        <w:rPr>
          <w:rFonts w:ascii="Comic Sans MS" w:hAnsi="Comic Sans MS"/>
          <w:sz w:val="24"/>
          <w:szCs w:val="24"/>
        </w:rPr>
        <w:t xml:space="preserve">  </w:t>
      </w:r>
    </w:p>
    <w:p w:rsidR="00E8368F" w:rsidRDefault="00E8368F" w:rsidP="00901C16">
      <w:pPr>
        <w:spacing w:after="0" w:line="240" w:lineRule="auto"/>
        <w:ind w:left="-576" w:right="-576" w:firstLine="576"/>
        <w:jc w:val="both"/>
        <w:rPr>
          <w:rFonts w:ascii="Comic Sans MS" w:hAnsi="Comic Sans MS" w:cs="Times New Roman"/>
          <w:sz w:val="24"/>
          <w:szCs w:val="24"/>
        </w:rPr>
      </w:pPr>
    </w:p>
    <w:p w:rsidR="00B163F0" w:rsidRDefault="00B163F0" w:rsidP="00B163F0">
      <w:pPr>
        <w:spacing w:after="0" w:line="240" w:lineRule="auto"/>
        <w:ind w:left="-576" w:right="-576" w:firstLine="576"/>
        <w:jc w:val="both"/>
        <w:rPr>
          <w:rFonts w:ascii="Comic Sans MS" w:hAnsi="Comic Sans MS"/>
          <w:sz w:val="24"/>
          <w:szCs w:val="24"/>
        </w:rPr>
      </w:pPr>
      <w:r>
        <w:rPr>
          <w:rFonts w:ascii="Comic Sans MS" w:hAnsi="Comic Sans MS"/>
          <w:sz w:val="24"/>
          <w:szCs w:val="24"/>
        </w:rPr>
        <w:t>“A root flourishing with gall and wormwood”</w:t>
      </w:r>
    </w:p>
    <w:p w:rsidR="00B163F0" w:rsidRDefault="00B163F0" w:rsidP="00B163F0">
      <w:pPr>
        <w:spacing w:after="0" w:line="240" w:lineRule="auto"/>
        <w:ind w:left="-576" w:right="-576" w:firstLine="576"/>
        <w:jc w:val="both"/>
        <w:rPr>
          <w:rFonts w:ascii="Comic Sans MS" w:hAnsi="Comic Sans MS"/>
          <w:sz w:val="24"/>
          <w:szCs w:val="24"/>
        </w:rPr>
      </w:pPr>
      <w:r>
        <w:rPr>
          <w:rFonts w:ascii="Comic Sans MS" w:hAnsi="Comic Sans MS"/>
          <w:sz w:val="24"/>
          <w:szCs w:val="24"/>
        </w:rPr>
        <w:t>“How were we unable to conquer this hair of a needle?”</w:t>
      </w:r>
    </w:p>
    <w:p w:rsidR="00046D87" w:rsidRDefault="00046D87" w:rsidP="00B163F0">
      <w:pPr>
        <w:spacing w:after="0" w:line="240" w:lineRule="auto"/>
        <w:ind w:left="-576" w:right="-576" w:firstLine="576"/>
        <w:jc w:val="both"/>
        <w:rPr>
          <w:rFonts w:ascii="Comic Sans MS" w:hAnsi="Comic Sans MS"/>
          <w:sz w:val="24"/>
          <w:szCs w:val="24"/>
        </w:rPr>
      </w:pPr>
    </w:p>
    <w:p w:rsidR="00046D87" w:rsidRDefault="00046D87" w:rsidP="00B163F0">
      <w:pPr>
        <w:spacing w:after="0" w:line="240" w:lineRule="auto"/>
        <w:ind w:left="-576" w:right="-576" w:firstLine="576"/>
        <w:jc w:val="both"/>
        <w:rPr>
          <w:rFonts w:ascii="Comic Sans MS" w:hAnsi="Comic Sans MS"/>
          <w:sz w:val="24"/>
          <w:szCs w:val="24"/>
        </w:rPr>
      </w:pPr>
    </w:p>
    <w:p w:rsidR="00046D87" w:rsidRDefault="00046D87" w:rsidP="00B163F0">
      <w:pPr>
        <w:spacing w:after="0" w:line="240" w:lineRule="auto"/>
        <w:ind w:left="-576" w:right="-576" w:firstLine="576"/>
        <w:jc w:val="both"/>
        <w:rPr>
          <w:rFonts w:ascii="Comic Sans MS" w:hAnsi="Comic Sans MS"/>
          <w:sz w:val="24"/>
          <w:szCs w:val="24"/>
        </w:rPr>
      </w:pPr>
    </w:p>
    <w:p w:rsidR="00046D87" w:rsidRPr="00046D87" w:rsidRDefault="00046D87" w:rsidP="00046D87">
      <w:pPr>
        <w:spacing w:after="0" w:line="240" w:lineRule="auto"/>
        <w:ind w:left="-432" w:right="-432"/>
        <w:jc w:val="both"/>
        <w:rPr>
          <w:rFonts w:ascii="Comic Sans MS" w:hAnsi="Comic Sans MS"/>
          <w:i/>
          <w:iCs/>
          <w:sz w:val="20"/>
          <w:szCs w:val="20"/>
        </w:rPr>
      </w:pPr>
      <w:r w:rsidRPr="00046D87">
        <w:rPr>
          <w:rFonts w:ascii="Comic Sans MS" w:hAnsi="Comic Sans MS"/>
          <w:i/>
          <w:iCs/>
          <w:sz w:val="20"/>
          <w:szCs w:val="20"/>
        </w:rPr>
        <w:t>Rabbi Doniel Staum, LMSW</w:t>
      </w:r>
    </w:p>
    <w:p w:rsidR="00046D87" w:rsidRPr="00046D87" w:rsidRDefault="00046D87" w:rsidP="00046D87">
      <w:pPr>
        <w:spacing w:after="0" w:line="240" w:lineRule="auto"/>
        <w:ind w:left="-432" w:right="-432"/>
        <w:jc w:val="both"/>
        <w:rPr>
          <w:rFonts w:ascii="Comic Sans MS" w:hAnsi="Comic Sans MS"/>
          <w:i/>
          <w:iCs/>
          <w:sz w:val="20"/>
          <w:szCs w:val="20"/>
        </w:rPr>
      </w:pPr>
      <w:r w:rsidRPr="00046D87">
        <w:rPr>
          <w:rFonts w:ascii="Comic Sans MS" w:hAnsi="Comic Sans MS"/>
          <w:i/>
          <w:iCs/>
          <w:sz w:val="20"/>
          <w:szCs w:val="20"/>
        </w:rPr>
        <w:t xml:space="preserve">Rabbi, Kehillat New </w:t>
      </w:r>
      <w:smartTag w:uri="urn:schemas-microsoft-com:office:smarttags" w:element="place">
        <w:r w:rsidRPr="00046D87">
          <w:rPr>
            <w:rFonts w:ascii="Comic Sans MS" w:hAnsi="Comic Sans MS"/>
            <w:i/>
            <w:iCs/>
            <w:sz w:val="20"/>
            <w:szCs w:val="20"/>
          </w:rPr>
          <w:t>Hempstead</w:t>
        </w:r>
      </w:smartTag>
    </w:p>
    <w:p w:rsidR="00046D87" w:rsidRPr="00046D87" w:rsidRDefault="00046D87" w:rsidP="00046D87">
      <w:pPr>
        <w:spacing w:after="0" w:line="240" w:lineRule="auto"/>
        <w:ind w:left="-432" w:right="-432"/>
        <w:jc w:val="both"/>
        <w:rPr>
          <w:rFonts w:ascii="Comic Sans MS" w:hAnsi="Comic Sans MS"/>
          <w:i/>
          <w:iCs/>
          <w:sz w:val="20"/>
          <w:szCs w:val="20"/>
        </w:rPr>
      </w:pPr>
      <w:r w:rsidRPr="00046D87">
        <w:rPr>
          <w:rFonts w:ascii="Comic Sans MS" w:hAnsi="Comic Sans MS"/>
          <w:i/>
          <w:iCs/>
          <w:sz w:val="20"/>
          <w:szCs w:val="20"/>
        </w:rPr>
        <w:t>Rebbe/Guidance Counselor – ASHAR</w:t>
      </w:r>
    </w:p>
    <w:p w:rsidR="00046D87" w:rsidRPr="00046D87" w:rsidRDefault="00046D87" w:rsidP="00046D87">
      <w:pPr>
        <w:spacing w:after="0" w:line="240" w:lineRule="auto"/>
        <w:ind w:left="-432" w:right="-432"/>
        <w:jc w:val="both"/>
        <w:rPr>
          <w:rFonts w:ascii="Comic Sans MS" w:hAnsi="Comic Sans MS"/>
          <w:i/>
          <w:iCs/>
          <w:sz w:val="20"/>
          <w:szCs w:val="20"/>
        </w:rPr>
      </w:pPr>
      <w:r w:rsidRPr="00046D87">
        <w:rPr>
          <w:rFonts w:ascii="Comic Sans MS" w:hAnsi="Comic Sans MS"/>
          <w:i/>
          <w:iCs/>
          <w:sz w:val="20"/>
          <w:szCs w:val="20"/>
        </w:rPr>
        <w:t xml:space="preserve">Principal – Ohr Naftoli- New Windsor </w:t>
      </w:r>
    </w:p>
    <w:p w:rsidR="00046D87" w:rsidRPr="00046D87" w:rsidRDefault="00046D87" w:rsidP="00046D87">
      <w:pPr>
        <w:spacing w:after="0" w:line="240" w:lineRule="auto"/>
        <w:ind w:left="-432" w:right="-432"/>
        <w:jc w:val="both"/>
        <w:rPr>
          <w:rFonts w:ascii="Comic Sans MS" w:hAnsi="Comic Sans MS"/>
          <w:i/>
          <w:iCs/>
          <w:sz w:val="20"/>
          <w:szCs w:val="20"/>
        </w:rPr>
      </w:pPr>
    </w:p>
    <w:p w:rsidR="00046D87" w:rsidRPr="00046D87" w:rsidRDefault="00046D87" w:rsidP="00046D87">
      <w:pPr>
        <w:spacing w:after="0" w:line="240" w:lineRule="auto"/>
        <w:ind w:left="-432" w:right="-432"/>
        <w:jc w:val="both"/>
        <w:rPr>
          <w:rFonts w:ascii="Comic Sans MS" w:hAnsi="Comic Sans MS"/>
          <w:i/>
          <w:iCs/>
          <w:sz w:val="20"/>
          <w:szCs w:val="20"/>
        </w:rPr>
      </w:pPr>
      <w:r w:rsidRPr="00046D87">
        <w:rPr>
          <w:rFonts w:ascii="Comic Sans MS" w:hAnsi="Comic Sans MS"/>
          <w:i/>
          <w:iCs/>
          <w:sz w:val="20"/>
          <w:szCs w:val="20"/>
        </w:rPr>
        <w:t>Sign up to receive Stam Torah via email each week at:</w:t>
      </w:r>
    </w:p>
    <w:p w:rsidR="00046D87" w:rsidRPr="00046D87" w:rsidRDefault="00046D87" w:rsidP="00046D87">
      <w:pPr>
        <w:spacing w:after="0" w:line="240" w:lineRule="auto"/>
        <w:ind w:left="-432" w:right="-432"/>
        <w:jc w:val="both"/>
        <w:rPr>
          <w:rFonts w:ascii="Comic Sans MS" w:hAnsi="Comic Sans MS"/>
          <w:b/>
          <w:bCs/>
          <w:i/>
          <w:iCs/>
          <w:sz w:val="20"/>
          <w:szCs w:val="20"/>
        </w:rPr>
      </w:pPr>
      <w:hyperlink r:id="rId6" w:history="1">
        <w:r w:rsidRPr="00046D87">
          <w:rPr>
            <w:rFonts w:ascii="Comic Sans MS" w:hAnsi="Comic Sans MS" w:cs="Courier New"/>
            <w:b/>
            <w:bCs/>
            <w:color w:val="633100"/>
            <w:sz w:val="20"/>
            <w:szCs w:val="20"/>
            <w:u w:val="single"/>
          </w:rPr>
          <w:t>http://www.stamtorah.info</w:t>
        </w:r>
      </w:hyperlink>
    </w:p>
    <w:p w:rsidR="00046D87" w:rsidRPr="00046D87" w:rsidRDefault="00046D87" w:rsidP="00046D87">
      <w:pPr>
        <w:spacing w:after="0" w:line="240" w:lineRule="auto"/>
        <w:ind w:left="-432" w:right="-432"/>
        <w:jc w:val="both"/>
        <w:rPr>
          <w:sz w:val="20"/>
          <w:szCs w:val="20"/>
        </w:rPr>
      </w:pPr>
      <w:hyperlink r:id="rId7" w:tgtFrame="_blank" w:history="1">
        <w:r w:rsidRPr="00046D87">
          <w:rPr>
            <w:rFonts w:ascii="Comic Sans MS" w:hAnsi="Comic Sans MS"/>
            <w:color w:val="633100"/>
            <w:sz w:val="20"/>
            <w:szCs w:val="20"/>
            <w:u w:val="single"/>
          </w:rPr>
          <w:t>http://torah.stamtorah.info/view/mosaic</w:t>
        </w:r>
      </w:hyperlink>
    </w:p>
    <w:p w:rsidR="00046D87" w:rsidRPr="004972B9" w:rsidRDefault="00046D87" w:rsidP="00B163F0">
      <w:pPr>
        <w:spacing w:after="0" w:line="240" w:lineRule="auto"/>
        <w:ind w:left="-576" w:right="-576" w:firstLine="576"/>
        <w:jc w:val="both"/>
        <w:rPr>
          <w:rFonts w:ascii="Comic Sans MS" w:hAnsi="Comic Sans MS" w:cs="Times New Roman"/>
          <w:sz w:val="24"/>
          <w:szCs w:val="24"/>
        </w:rPr>
      </w:pPr>
    </w:p>
    <w:sectPr w:rsidR="00046D87" w:rsidRPr="004972B9" w:rsidSect="002969A2">
      <w:footerReference w:type="even"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19" w:rsidRDefault="008A3619">
      <w:r>
        <w:separator/>
      </w:r>
    </w:p>
  </w:endnote>
  <w:endnote w:type="continuationSeparator" w:id="0">
    <w:p w:rsidR="008A3619" w:rsidRDefault="008A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86" w:rsidRDefault="00503286" w:rsidP="003F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3286" w:rsidRDefault="00503286" w:rsidP="00EE47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86" w:rsidRDefault="00503286" w:rsidP="003F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6891">
      <w:rPr>
        <w:rStyle w:val="PageNumber"/>
        <w:noProof/>
      </w:rPr>
      <w:t>4</w:t>
    </w:r>
    <w:r>
      <w:rPr>
        <w:rStyle w:val="PageNumber"/>
      </w:rPr>
      <w:fldChar w:fldCharType="end"/>
    </w:r>
  </w:p>
  <w:p w:rsidR="00503286" w:rsidRDefault="00503286" w:rsidP="00EE47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19" w:rsidRDefault="008A3619">
      <w:r>
        <w:separator/>
      </w:r>
    </w:p>
  </w:footnote>
  <w:footnote w:type="continuationSeparator" w:id="0">
    <w:p w:rsidR="008A3619" w:rsidRDefault="008A3619">
      <w:r>
        <w:continuationSeparator/>
      </w:r>
    </w:p>
  </w:footnote>
  <w:footnote w:id="1">
    <w:p w:rsidR="00503286" w:rsidRDefault="00503286">
      <w:pPr>
        <w:pStyle w:val="FootnoteText"/>
      </w:pPr>
      <w:r>
        <w:rPr>
          <w:rStyle w:val="FootnoteReference"/>
        </w:rPr>
        <w:footnoteRef/>
      </w:r>
      <w:r>
        <w:t xml:space="preserve"> 52a</w:t>
      </w:r>
    </w:p>
  </w:footnote>
  <w:footnote w:id="2">
    <w:p w:rsidR="00901C16" w:rsidRDefault="00901C16">
      <w:pPr>
        <w:pStyle w:val="FootnoteText"/>
      </w:pPr>
      <w:r>
        <w:rPr>
          <w:rStyle w:val="FootnoteReference"/>
        </w:rPr>
        <w:footnoteRef/>
      </w:r>
      <w:r>
        <w:t xml:space="preserve"> 29:15-16</w:t>
      </w:r>
    </w:p>
  </w:footnote>
  <w:footnote w:id="3">
    <w:p w:rsidR="00E8368F" w:rsidRDefault="00E8368F">
      <w:pPr>
        <w:pStyle w:val="FootnoteText"/>
      </w:pPr>
      <w:r>
        <w:rPr>
          <w:rStyle w:val="FootnoteReference"/>
        </w:rPr>
        <w:footnoteRef/>
      </w:r>
      <w:r>
        <w:t xml:space="preserve"> Shabbos 105a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7A"/>
    <w:rsid w:val="00007CA4"/>
    <w:rsid w:val="00013C0E"/>
    <w:rsid w:val="00017588"/>
    <w:rsid w:val="00017D3D"/>
    <w:rsid w:val="0002500E"/>
    <w:rsid w:val="00031524"/>
    <w:rsid w:val="00031C21"/>
    <w:rsid w:val="00035DDA"/>
    <w:rsid w:val="000366EF"/>
    <w:rsid w:val="00036A43"/>
    <w:rsid w:val="00043C82"/>
    <w:rsid w:val="0004421F"/>
    <w:rsid w:val="00046D87"/>
    <w:rsid w:val="00051D0C"/>
    <w:rsid w:val="0005395C"/>
    <w:rsid w:val="00056B88"/>
    <w:rsid w:val="00056DBB"/>
    <w:rsid w:val="00060D92"/>
    <w:rsid w:val="0006176C"/>
    <w:rsid w:val="000674A4"/>
    <w:rsid w:val="00070CCF"/>
    <w:rsid w:val="00071B73"/>
    <w:rsid w:val="00071E2A"/>
    <w:rsid w:val="0008222C"/>
    <w:rsid w:val="000836FE"/>
    <w:rsid w:val="000862EE"/>
    <w:rsid w:val="0009118A"/>
    <w:rsid w:val="00091CFA"/>
    <w:rsid w:val="00091E0C"/>
    <w:rsid w:val="00092707"/>
    <w:rsid w:val="00095363"/>
    <w:rsid w:val="000A5EA4"/>
    <w:rsid w:val="000A771B"/>
    <w:rsid w:val="000C3525"/>
    <w:rsid w:val="000C572F"/>
    <w:rsid w:val="000C5ADD"/>
    <w:rsid w:val="000D1333"/>
    <w:rsid w:val="000D574A"/>
    <w:rsid w:val="000D7490"/>
    <w:rsid w:val="000E5453"/>
    <w:rsid w:val="000F0171"/>
    <w:rsid w:val="001030DE"/>
    <w:rsid w:val="00103F10"/>
    <w:rsid w:val="00104DDD"/>
    <w:rsid w:val="00105D81"/>
    <w:rsid w:val="00111A25"/>
    <w:rsid w:val="00112AC8"/>
    <w:rsid w:val="00120941"/>
    <w:rsid w:val="00126DFC"/>
    <w:rsid w:val="001323BE"/>
    <w:rsid w:val="00132B0A"/>
    <w:rsid w:val="001340A0"/>
    <w:rsid w:val="00140709"/>
    <w:rsid w:val="00147901"/>
    <w:rsid w:val="00161A0F"/>
    <w:rsid w:val="00161D20"/>
    <w:rsid w:val="001648E6"/>
    <w:rsid w:val="001711FA"/>
    <w:rsid w:val="0017279A"/>
    <w:rsid w:val="00172909"/>
    <w:rsid w:val="00173812"/>
    <w:rsid w:val="00180D57"/>
    <w:rsid w:val="0018485C"/>
    <w:rsid w:val="00191172"/>
    <w:rsid w:val="00194AAD"/>
    <w:rsid w:val="00195837"/>
    <w:rsid w:val="00195F06"/>
    <w:rsid w:val="001A7E89"/>
    <w:rsid w:val="001B150E"/>
    <w:rsid w:val="001B179D"/>
    <w:rsid w:val="001B1E09"/>
    <w:rsid w:val="001B1F7A"/>
    <w:rsid w:val="001B24C3"/>
    <w:rsid w:val="001B2E5F"/>
    <w:rsid w:val="001B441D"/>
    <w:rsid w:val="001B4E8E"/>
    <w:rsid w:val="001B5328"/>
    <w:rsid w:val="001B605D"/>
    <w:rsid w:val="001B6986"/>
    <w:rsid w:val="001C3960"/>
    <w:rsid w:val="001C602E"/>
    <w:rsid w:val="001C61E4"/>
    <w:rsid w:val="001C6CAD"/>
    <w:rsid w:val="001D050F"/>
    <w:rsid w:val="001D145D"/>
    <w:rsid w:val="001E0D33"/>
    <w:rsid w:val="001E1D92"/>
    <w:rsid w:val="001E2675"/>
    <w:rsid w:val="001E6FF7"/>
    <w:rsid w:val="001F0B82"/>
    <w:rsid w:val="001F3109"/>
    <w:rsid w:val="00204A60"/>
    <w:rsid w:val="00212F16"/>
    <w:rsid w:val="0021540A"/>
    <w:rsid w:val="002209B5"/>
    <w:rsid w:val="00223F27"/>
    <w:rsid w:val="00224521"/>
    <w:rsid w:val="00224A68"/>
    <w:rsid w:val="00226D61"/>
    <w:rsid w:val="00227E4A"/>
    <w:rsid w:val="00235205"/>
    <w:rsid w:val="00235838"/>
    <w:rsid w:val="002366F4"/>
    <w:rsid w:val="002424FF"/>
    <w:rsid w:val="0024417D"/>
    <w:rsid w:val="002444C0"/>
    <w:rsid w:val="0024519A"/>
    <w:rsid w:val="002475A4"/>
    <w:rsid w:val="002507BF"/>
    <w:rsid w:val="00251867"/>
    <w:rsid w:val="002618A7"/>
    <w:rsid w:val="0026201E"/>
    <w:rsid w:val="00263C86"/>
    <w:rsid w:val="00270645"/>
    <w:rsid w:val="00271CBD"/>
    <w:rsid w:val="00271D22"/>
    <w:rsid w:val="002735F1"/>
    <w:rsid w:val="00277446"/>
    <w:rsid w:val="00280B0C"/>
    <w:rsid w:val="00284F45"/>
    <w:rsid w:val="0029158F"/>
    <w:rsid w:val="00296992"/>
    <w:rsid w:val="002969A2"/>
    <w:rsid w:val="002A03A3"/>
    <w:rsid w:val="002A1467"/>
    <w:rsid w:val="002B4F6C"/>
    <w:rsid w:val="002B51D5"/>
    <w:rsid w:val="002B70C8"/>
    <w:rsid w:val="002C19FC"/>
    <w:rsid w:val="002C368B"/>
    <w:rsid w:val="002C5EBF"/>
    <w:rsid w:val="002C7945"/>
    <w:rsid w:val="002D260D"/>
    <w:rsid w:val="002D3298"/>
    <w:rsid w:val="002D35CF"/>
    <w:rsid w:val="002D4221"/>
    <w:rsid w:val="002D45BB"/>
    <w:rsid w:val="002E4140"/>
    <w:rsid w:val="002E52B0"/>
    <w:rsid w:val="002F2B0D"/>
    <w:rsid w:val="002F3CD0"/>
    <w:rsid w:val="002F58BD"/>
    <w:rsid w:val="002F7881"/>
    <w:rsid w:val="00301DE6"/>
    <w:rsid w:val="00320AF7"/>
    <w:rsid w:val="00321663"/>
    <w:rsid w:val="003218DA"/>
    <w:rsid w:val="00332D63"/>
    <w:rsid w:val="00333919"/>
    <w:rsid w:val="003371B5"/>
    <w:rsid w:val="0034736E"/>
    <w:rsid w:val="0034786F"/>
    <w:rsid w:val="00347BBE"/>
    <w:rsid w:val="00352CE1"/>
    <w:rsid w:val="0035523C"/>
    <w:rsid w:val="0035589A"/>
    <w:rsid w:val="003568A5"/>
    <w:rsid w:val="00356C09"/>
    <w:rsid w:val="003605F6"/>
    <w:rsid w:val="0036178F"/>
    <w:rsid w:val="003642C2"/>
    <w:rsid w:val="00375148"/>
    <w:rsid w:val="0037603B"/>
    <w:rsid w:val="0037781F"/>
    <w:rsid w:val="00382BCC"/>
    <w:rsid w:val="0038396E"/>
    <w:rsid w:val="0038397C"/>
    <w:rsid w:val="003844E2"/>
    <w:rsid w:val="003850EA"/>
    <w:rsid w:val="003A1A92"/>
    <w:rsid w:val="003B4AAF"/>
    <w:rsid w:val="003B4E30"/>
    <w:rsid w:val="003B704C"/>
    <w:rsid w:val="003B709A"/>
    <w:rsid w:val="003B7276"/>
    <w:rsid w:val="003C0F78"/>
    <w:rsid w:val="003C5D32"/>
    <w:rsid w:val="003C79B1"/>
    <w:rsid w:val="003D0C24"/>
    <w:rsid w:val="003D53FB"/>
    <w:rsid w:val="003D735F"/>
    <w:rsid w:val="003E38F5"/>
    <w:rsid w:val="003E62D5"/>
    <w:rsid w:val="003E6DEF"/>
    <w:rsid w:val="003F28A4"/>
    <w:rsid w:val="003F3E05"/>
    <w:rsid w:val="003F6C4A"/>
    <w:rsid w:val="00404DD2"/>
    <w:rsid w:val="00412699"/>
    <w:rsid w:val="004130D0"/>
    <w:rsid w:val="004253CC"/>
    <w:rsid w:val="004435A4"/>
    <w:rsid w:val="004440F7"/>
    <w:rsid w:val="00445A69"/>
    <w:rsid w:val="00447D17"/>
    <w:rsid w:val="00451213"/>
    <w:rsid w:val="00453F33"/>
    <w:rsid w:val="00480E17"/>
    <w:rsid w:val="0048410E"/>
    <w:rsid w:val="004904E4"/>
    <w:rsid w:val="004947A6"/>
    <w:rsid w:val="004972B9"/>
    <w:rsid w:val="00497B5A"/>
    <w:rsid w:val="004A2599"/>
    <w:rsid w:val="004A520A"/>
    <w:rsid w:val="004A6C3F"/>
    <w:rsid w:val="004A6E0E"/>
    <w:rsid w:val="004C0BBB"/>
    <w:rsid w:val="004D1B42"/>
    <w:rsid w:val="004E0F0F"/>
    <w:rsid w:val="004E469E"/>
    <w:rsid w:val="004F169F"/>
    <w:rsid w:val="004F259D"/>
    <w:rsid w:val="004F2B18"/>
    <w:rsid w:val="004F2DC4"/>
    <w:rsid w:val="004F6AC1"/>
    <w:rsid w:val="00503286"/>
    <w:rsid w:val="0051670E"/>
    <w:rsid w:val="0052029D"/>
    <w:rsid w:val="0052222B"/>
    <w:rsid w:val="00525F60"/>
    <w:rsid w:val="0054068B"/>
    <w:rsid w:val="00546B55"/>
    <w:rsid w:val="00553CF3"/>
    <w:rsid w:val="00555387"/>
    <w:rsid w:val="005605FA"/>
    <w:rsid w:val="005651A0"/>
    <w:rsid w:val="00566C27"/>
    <w:rsid w:val="00566CC4"/>
    <w:rsid w:val="005679C0"/>
    <w:rsid w:val="0057028A"/>
    <w:rsid w:val="00575D3B"/>
    <w:rsid w:val="00577911"/>
    <w:rsid w:val="00581DC8"/>
    <w:rsid w:val="005901D1"/>
    <w:rsid w:val="00592DA3"/>
    <w:rsid w:val="00593980"/>
    <w:rsid w:val="005A150A"/>
    <w:rsid w:val="005A31B2"/>
    <w:rsid w:val="005A326E"/>
    <w:rsid w:val="005A508F"/>
    <w:rsid w:val="005A52A9"/>
    <w:rsid w:val="005A71EB"/>
    <w:rsid w:val="005B26D1"/>
    <w:rsid w:val="005B301F"/>
    <w:rsid w:val="005B52BF"/>
    <w:rsid w:val="005C1DC8"/>
    <w:rsid w:val="005C4E9E"/>
    <w:rsid w:val="005C7EFB"/>
    <w:rsid w:val="005D147B"/>
    <w:rsid w:val="005D4A49"/>
    <w:rsid w:val="005E27CF"/>
    <w:rsid w:val="005E79BD"/>
    <w:rsid w:val="005F002F"/>
    <w:rsid w:val="005F096B"/>
    <w:rsid w:val="005F1384"/>
    <w:rsid w:val="005F325B"/>
    <w:rsid w:val="005F5AD0"/>
    <w:rsid w:val="006006E3"/>
    <w:rsid w:val="006018F5"/>
    <w:rsid w:val="00603E80"/>
    <w:rsid w:val="00604309"/>
    <w:rsid w:val="00616198"/>
    <w:rsid w:val="0062575B"/>
    <w:rsid w:val="00631AC0"/>
    <w:rsid w:val="00633900"/>
    <w:rsid w:val="00633EE8"/>
    <w:rsid w:val="00641662"/>
    <w:rsid w:val="006447B6"/>
    <w:rsid w:val="00644BC8"/>
    <w:rsid w:val="00645542"/>
    <w:rsid w:val="00646B72"/>
    <w:rsid w:val="00647DFC"/>
    <w:rsid w:val="0065180C"/>
    <w:rsid w:val="0066295D"/>
    <w:rsid w:val="00663C43"/>
    <w:rsid w:val="00664835"/>
    <w:rsid w:val="006663A1"/>
    <w:rsid w:val="00670399"/>
    <w:rsid w:val="006779FF"/>
    <w:rsid w:val="0068409A"/>
    <w:rsid w:val="00687A99"/>
    <w:rsid w:val="00693168"/>
    <w:rsid w:val="006973A2"/>
    <w:rsid w:val="006A0364"/>
    <w:rsid w:val="006A1018"/>
    <w:rsid w:val="006A289E"/>
    <w:rsid w:val="006B037D"/>
    <w:rsid w:val="006B5343"/>
    <w:rsid w:val="006C07A5"/>
    <w:rsid w:val="006C340E"/>
    <w:rsid w:val="006C6BAF"/>
    <w:rsid w:val="006D092E"/>
    <w:rsid w:val="006D0ED1"/>
    <w:rsid w:val="006D198F"/>
    <w:rsid w:val="006D6E2B"/>
    <w:rsid w:val="006E3FA1"/>
    <w:rsid w:val="006E78A3"/>
    <w:rsid w:val="006F341D"/>
    <w:rsid w:val="006F36F2"/>
    <w:rsid w:val="006F5C03"/>
    <w:rsid w:val="007068B2"/>
    <w:rsid w:val="00706DC2"/>
    <w:rsid w:val="0071019A"/>
    <w:rsid w:val="00716D86"/>
    <w:rsid w:val="00716FE9"/>
    <w:rsid w:val="007220FD"/>
    <w:rsid w:val="00722302"/>
    <w:rsid w:val="00722892"/>
    <w:rsid w:val="007245B7"/>
    <w:rsid w:val="0072679C"/>
    <w:rsid w:val="00737E73"/>
    <w:rsid w:val="0074210B"/>
    <w:rsid w:val="00745CBC"/>
    <w:rsid w:val="00747D4A"/>
    <w:rsid w:val="007513C1"/>
    <w:rsid w:val="007515D4"/>
    <w:rsid w:val="00764BEB"/>
    <w:rsid w:val="00775EEF"/>
    <w:rsid w:val="00777B55"/>
    <w:rsid w:val="00782A62"/>
    <w:rsid w:val="00784372"/>
    <w:rsid w:val="00785E43"/>
    <w:rsid w:val="007912D1"/>
    <w:rsid w:val="00795753"/>
    <w:rsid w:val="007A1A46"/>
    <w:rsid w:val="007A21B8"/>
    <w:rsid w:val="007A29C1"/>
    <w:rsid w:val="007A487A"/>
    <w:rsid w:val="007B0759"/>
    <w:rsid w:val="007B3700"/>
    <w:rsid w:val="007B522C"/>
    <w:rsid w:val="007C3E6F"/>
    <w:rsid w:val="007C717B"/>
    <w:rsid w:val="007D4075"/>
    <w:rsid w:val="007E3FD9"/>
    <w:rsid w:val="007E599E"/>
    <w:rsid w:val="007E5CD2"/>
    <w:rsid w:val="007E68AD"/>
    <w:rsid w:val="007F0849"/>
    <w:rsid w:val="007F49E4"/>
    <w:rsid w:val="007F566E"/>
    <w:rsid w:val="007F68BE"/>
    <w:rsid w:val="00800B73"/>
    <w:rsid w:val="008031C3"/>
    <w:rsid w:val="00805205"/>
    <w:rsid w:val="00805F69"/>
    <w:rsid w:val="008076A3"/>
    <w:rsid w:val="00811143"/>
    <w:rsid w:val="00816033"/>
    <w:rsid w:val="00820E48"/>
    <w:rsid w:val="00821C53"/>
    <w:rsid w:val="008225E4"/>
    <w:rsid w:val="00831FB6"/>
    <w:rsid w:val="00833DBE"/>
    <w:rsid w:val="00834B7D"/>
    <w:rsid w:val="00846281"/>
    <w:rsid w:val="00846617"/>
    <w:rsid w:val="0085595B"/>
    <w:rsid w:val="00860621"/>
    <w:rsid w:val="00861E64"/>
    <w:rsid w:val="00871A67"/>
    <w:rsid w:val="00873126"/>
    <w:rsid w:val="00884C57"/>
    <w:rsid w:val="008904B6"/>
    <w:rsid w:val="00893285"/>
    <w:rsid w:val="00897633"/>
    <w:rsid w:val="008A016F"/>
    <w:rsid w:val="008A1AFA"/>
    <w:rsid w:val="008A1F0B"/>
    <w:rsid w:val="008A3619"/>
    <w:rsid w:val="008B1E57"/>
    <w:rsid w:val="008B31D0"/>
    <w:rsid w:val="008B3553"/>
    <w:rsid w:val="008C29D3"/>
    <w:rsid w:val="008C5057"/>
    <w:rsid w:val="008C65DB"/>
    <w:rsid w:val="008C7366"/>
    <w:rsid w:val="008C7E40"/>
    <w:rsid w:val="008D3CF0"/>
    <w:rsid w:val="008D4055"/>
    <w:rsid w:val="008D620A"/>
    <w:rsid w:val="008D7219"/>
    <w:rsid w:val="008E116E"/>
    <w:rsid w:val="008E6057"/>
    <w:rsid w:val="008F1809"/>
    <w:rsid w:val="00900A2C"/>
    <w:rsid w:val="00901C16"/>
    <w:rsid w:val="0091265D"/>
    <w:rsid w:val="009128AB"/>
    <w:rsid w:val="00922A06"/>
    <w:rsid w:val="00922FFF"/>
    <w:rsid w:val="00925358"/>
    <w:rsid w:val="00933488"/>
    <w:rsid w:val="00936F1B"/>
    <w:rsid w:val="00951399"/>
    <w:rsid w:val="00952E8E"/>
    <w:rsid w:val="0095467D"/>
    <w:rsid w:val="00954C0B"/>
    <w:rsid w:val="00956A40"/>
    <w:rsid w:val="009611BE"/>
    <w:rsid w:val="0096122A"/>
    <w:rsid w:val="009632D7"/>
    <w:rsid w:val="0097149F"/>
    <w:rsid w:val="009715FC"/>
    <w:rsid w:val="0097563F"/>
    <w:rsid w:val="00975B30"/>
    <w:rsid w:val="00976812"/>
    <w:rsid w:val="00980E6F"/>
    <w:rsid w:val="0098372D"/>
    <w:rsid w:val="009856A8"/>
    <w:rsid w:val="00986808"/>
    <w:rsid w:val="009906E3"/>
    <w:rsid w:val="009979B0"/>
    <w:rsid w:val="00997C17"/>
    <w:rsid w:val="009A376B"/>
    <w:rsid w:val="009A3E35"/>
    <w:rsid w:val="009B2389"/>
    <w:rsid w:val="009B40E3"/>
    <w:rsid w:val="009B6E37"/>
    <w:rsid w:val="009D2710"/>
    <w:rsid w:val="009D2C9E"/>
    <w:rsid w:val="009D3ADE"/>
    <w:rsid w:val="009E292E"/>
    <w:rsid w:val="009E3664"/>
    <w:rsid w:val="009E7208"/>
    <w:rsid w:val="009F32C9"/>
    <w:rsid w:val="009F77C0"/>
    <w:rsid w:val="00A05004"/>
    <w:rsid w:val="00A06EF6"/>
    <w:rsid w:val="00A100BA"/>
    <w:rsid w:val="00A10FE3"/>
    <w:rsid w:val="00A11381"/>
    <w:rsid w:val="00A13BB7"/>
    <w:rsid w:val="00A13E78"/>
    <w:rsid w:val="00A172E3"/>
    <w:rsid w:val="00A270CB"/>
    <w:rsid w:val="00A30391"/>
    <w:rsid w:val="00A351ED"/>
    <w:rsid w:val="00A42644"/>
    <w:rsid w:val="00A42D3E"/>
    <w:rsid w:val="00A44408"/>
    <w:rsid w:val="00A50754"/>
    <w:rsid w:val="00A54A7A"/>
    <w:rsid w:val="00A56CA4"/>
    <w:rsid w:val="00A624D2"/>
    <w:rsid w:val="00A730D7"/>
    <w:rsid w:val="00A73FCE"/>
    <w:rsid w:val="00A8436B"/>
    <w:rsid w:val="00A87F56"/>
    <w:rsid w:val="00A933A3"/>
    <w:rsid w:val="00AA095E"/>
    <w:rsid w:val="00AA2516"/>
    <w:rsid w:val="00AA4602"/>
    <w:rsid w:val="00AA6402"/>
    <w:rsid w:val="00AB139E"/>
    <w:rsid w:val="00AB3C76"/>
    <w:rsid w:val="00AB51EA"/>
    <w:rsid w:val="00AD0B84"/>
    <w:rsid w:val="00AD0D88"/>
    <w:rsid w:val="00AD1334"/>
    <w:rsid w:val="00AD40DF"/>
    <w:rsid w:val="00AD424F"/>
    <w:rsid w:val="00AD478C"/>
    <w:rsid w:val="00AD4A27"/>
    <w:rsid w:val="00AE2465"/>
    <w:rsid w:val="00AE2A63"/>
    <w:rsid w:val="00AE2D0E"/>
    <w:rsid w:val="00AF2075"/>
    <w:rsid w:val="00B00A70"/>
    <w:rsid w:val="00B0317D"/>
    <w:rsid w:val="00B12A4E"/>
    <w:rsid w:val="00B141E0"/>
    <w:rsid w:val="00B14508"/>
    <w:rsid w:val="00B163F0"/>
    <w:rsid w:val="00B22FAB"/>
    <w:rsid w:val="00B2386F"/>
    <w:rsid w:val="00B23D74"/>
    <w:rsid w:val="00B24004"/>
    <w:rsid w:val="00B34DAC"/>
    <w:rsid w:val="00B43CAA"/>
    <w:rsid w:val="00B453DE"/>
    <w:rsid w:val="00B52EA0"/>
    <w:rsid w:val="00B5365E"/>
    <w:rsid w:val="00B54CF4"/>
    <w:rsid w:val="00B55468"/>
    <w:rsid w:val="00B6655A"/>
    <w:rsid w:val="00B762E5"/>
    <w:rsid w:val="00B77DEC"/>
    <w:rsid w:val="00B83B91"/>
    <w:rsid w:val="00B9284F"/>
    <w:rsid w:val="00B95242"/>
    <w:rsid w:val="00BA3B30"/>
    <w:rsid w:val="00BA59A7"/>
    <w:rsid w:val="00BA5AEE"/>
    <w:rsid w:val="00BB696C"/>
    <w:rsid w:val="00BB6E8E"/>
    <w:rsid w:val="00BC225B"/>
    <w:rsid w:val="00BC4083"/>
    <w:rsid w:val="00BC5418"/>
    <w:rsid w:val="00BD5FCA"/>
    <w:rsid w:val="00BD697A"/>
    <w:rsid w:val="00BE0418"/>
    <w:rsid w:val="00BE348B"/>
    <w:rsid w:val="00BE5ED8"/>
    <w:rsid w:val="00BF0A23"/>
    <w:rsid w:val="00BF0D4C"/>
    <w:rsid w:val="00BF1644"/>
    <w:rsid w:val="00BF4AEA"/>
    <w:rsid w:val="00BF5541"/>
    <w:rsid w:val="00BF7ED2"/>
    <w:rsid w:val="00C02CD1"/>
    <w:rsid w:val="00C1006B"/>
    <w:rsid w:val="00C1080C"/>
    <w:rsid w:val="00C10942"/>
    <w:rsid w:val="00C11570"/>
    <w:rsid w:val="00C1610E"/>
    <w:rsid w:val="00C23409"/>
    <w:rsid w:val="00C262E7"/>
    <w:rsid w:val="00C32FBF"/>
    <w:rsid w:val="00C36A27"/>
    <w:rsid w:val="00C41C1E"/>
    <w:rsid w:val="00C4432E"/>
    <w:rsid w:val="00C5058E"/>
    <w:rsid w:val="00C56E72"/>
    <w:rsid w:val="00C710AB"/>
    <w:rsid w:val="00C71F26"/>
    <w:rsid w:val="00C72C5F"/>
    <w:rsid w:val="00C77B21"/>
    <w:rsid w:val="00C77FCA"/>
    <w:rsid w:val="00C81004"/>
    <w:rsid w:val="00C85B43"/>
    <w:rsid w:val="00C86A19"/>
    <w:rsid w:val="00C9165A"/>
    <w:rsid w:val="00C949E7"/>
    <w:rsid w:val="00CB0B3E"/>
    <w:rsid w:val="00CB0C01"/>
    <w:rsid w:val="00CB1059"/>
    <w:rsid w:val="00CB3ACC"/>
    <w:rsid w:val="00CC53A1"/>
    <w:rsid w:val="00CD01E7"/>
    <w:rsid w:val="00CD0571"/>
    <w:rsid w:val="00CD2421"/>
    <w:rsid w:val="00CD7556"/>
    <w:rsid w:val="00CF37D8"/>
    <w:rsid w:val="00CF3CCC"/>
    <w:rsid w:val="00CF4B29"/>
    <w:rsid w:val="00CF6AC2"/>
    <w:rsid w:val="00D00138"/>
    <w:rsid w:val="00D06704"/>
    <w:rsid w:val="00D06DA5"/>
    <w:rsid w:val="00D113D4"/>
    <w:rsid w:val="00D17B3F"/>
    <w:rsid w:val="00D20BFD"/>
    <w:rsid w:val="00D22F09"/>
    <w:rsid w:val="00D24B59"/>
    <w:rsid w:val="00D26098"/>
    <w:rsid w:val="00D262D9"/>
    <w:rsid w:val="00D27B54"/>
    <w:rsid w:val="00D31122"/>
    <w:rsid w:val="00D313E6"/>
    <w:rsid w:val="00D3186A"/>
    <w:rsid w:val="00D34094"/>
    <w:rsid w:val="00D34989"/>
    <w:rsid w:val="00D37A0D"/>
    <w:rsid w:val="00D42E73"/>
    <w:rsid w:val="00D46F03"/>
    <w:rsid w:val="00D545C2"/>
    <w:rsid w:val="00D57CF3"/>
    <w:rsid w:val="00D60844"/>
    <w:rsid w:val="00D60D68"/>
    <w:rsid w:val="00D66104"/>
    <w:rsid w:val="00D805BD"/>
    <w:rsid w:val="00D812FB"/>
    <w:rsid w:val="00D824BD"/>
    <w:rsid w:val="00D84A1E"/>
    <w:rsid w:val="00D84D71"/>
    <w:rsid w:val="00D852E9"/>
    <w:rsid w:val="00D85D59"/>
    <w:rsid w:val="00D8662E"/>
    <w:rsid w:val="00D93043"/>
    <w:rsid w:val="00DA022F"/>
    <w:rsid w:val="00DA1DE6"/>
    <w:rsid w:val="00DA2B50"/>
    <w:rsid w:val="00DA4994"/>
    <w:rsid w:val="00DA6F89"/>
    <w:rsid w:val="00DB534E"/>
    <w:rsid w:val="00DC1F9A"/>
    <w:rsid w:val="00DC2659"/>
    <w:rsid w:val="00DC7248"/>
    <w:rsid w:val="00DD2A6A"/>
    <w:rsid w:val="00DD72D8"/>
    <w:rsid w:val="00DD7E73"/>
    <w:rsid w:val="00DE3F2A"/>
    <w:rsid w:val="00DE4FC1"/>
    <w:rsid w:val="00DE52C4"/>
    <w:rsid w:val="00DE5608"/>
    <w:rsid w:val="00DE663E"/>
    <w:rsid w:val="00DE6891"/>
    <w:rsid w:val="00DE74E2"/>
    <w:rsid w:val="00DE7CFB"/>
    <w:rsid w:val="00DF35FA"/>
    <w:rsid w:val="00E021D2"/>
    <w:rsid w:val="00E02FC9"/>
    <w:rsid w:val="00E03829"/>
    <w:rsid w:val="00E07DD0"/>
    <w:rsid w:val="00E123E3"/>
    <w:rsid w:val="00E1763D"/>
    <w:rsid w:val="00E31FAF"/>
    <w:rsid w:val="00E402D8"/>
    <w:rsid w:val="00E40D42"/>
    <w:rsid w:val="00E5629A"/>
    <w:rsid w:val="00E614FA"/>
    <w:rsid w:val="00E67475"/>
    <w:rsid w:val="00E70F03"/>
    <w:rsid w:val="00E71F64"/>
    <w:rsid w:val="00E817C7"/>
    <w:rsid w:val="00E82B29"/>
    <w:rsid w:val="00E8368F"/>
    <w:rsid w:val="00E83DA3"/>
    <w:rsid w:val="00E84AE9"/>
    <w:rsid w:val="00E86A6E"/>
    <w:rsid w:val="00E94559"/>
    <w:rsid w:val="00EA063E"/>
    <w:rsid w:val="00EC0CEA"/>
    <w:rsid w:val="00EC1126"/>
    <w:rsid w:val="00ED202E"/>
    <w:rsid w:val="00ED5E8E"/>
    <w:rsid w:val="00EE3A9B"/>
    <w:rsid w:val="00EE47C4"/>
    <w:rsid w:val="00EE4FD4"/>
    <w:rsid w:val="00EF1B86"/>
    <w:rsid w:val="00EF2B60"/>
    <w:rsid w:val="00EF2F85"/>
    <w:rsid w:val="00EF333B"/>
    <w:rsid w:val="00EF4B30"/>
    <w:rsid w:val="00EF69B3"/>
    <w:rsid w:val="00F20B16"/>
    <w:rsid w:val="00F22655"/>
    <w:rsid w:val="00F244E7"/>
    <w:rsid w:val="00F24987"/>
    <w:rsid w:val="00F24E9B"/>
    <w:rsid w:val="00F25037"/>
    <w:rsid w:val="00F26F11"/>
    <w:rsid w:val="00F27D70"/>
    <w:rsid w:val="00F33050"/>
    <w:rsid w:val="00F4184F"/>
    <w:rsid w:val="00F4468D"/>
    <w:rsid w:val="00F446EF"/>
    <w:rsid w:val="00F454BE"/>
    <w:rsid w:val="00F537DB"/>
    <w:rsid w:val="00F55FDC"/>
    <w:rsid w:val="00F61CB0"/>
    <w:rsid w:val="00F66F0E"/>
    <w:rsid w:val="00F71B9C"/>
    <w:rsid w:val="00F72A2B"/>
    <w:rsid w:val="00F73E9C"/>
    <w:rsid w:val="00F82D04"/>
    <w:rsid w:val="00F86878"/>
    <w:rsid w:val="00F935C4"/>
    <w:rsid w:val="00F94A05"/>
    <w:rsid w:val="00F958EF"/>
    <w:rsid w:val="00F95D4C"/>
    <w:rsid w:val="00F973DB"/>
    <w:rsid w:val="00FA2DFB"/>
    <w:rsid w:val="00FA3BCF"/>
    <w:rsid w:val="00FA52B9"/>
    <w:rsid w:val="00FC0F34"/>
    <w:rsid w:val="00FC4EF1"/>
    <w:rsid w:val="00FC5649"/>
    <w:rsid w:val="00FE0C2B"/>
    <w:rsid w:val="00FE1C68"/>
    <w:rsid w:val="00FE3638"/>
    <w:rsid w:val="00FE380B"/>
    <w:rsid w:val="00FF5B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4D7668B-33FE-4B6A-A64A-F8817CBF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B1F7A"/>
    <w:pPr>
      <w:spacing w:after="200" w:line="276" w:lineRule="auto"/>
    </w:pPr>
    <w:rPr>
      <w:rFonts w:ascii="Calibri" w:eastAsia="Calibri" w:hAnsi="Calibri" w:cs="Arial"/>
      <w:sz w:val="22"/>
      <w:szCs w:val="22"/>
    </w:rPr>
  </w:style>
  <w:style w:type="paragraph" w:styleId="Heading1">
    <w:name w:val="heading 1"/>
    <w:basedOn w:val="Normal"/>
    <w:link w:val="Heading1Char"/>
    <w:qFormat/>
    <w:rsid w:val="005E27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5E27CF"/>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style-span">
    <w:name w:val="apple-style-span"/>
    <w:basedOn w:val="DefaultParagraphFont"/>
    <w:rsid w:val="001B1F7A"/>
  </w:style>
  <w:style w:type="paragraph" w:styleId="NormalWeb">
    <w:name w:val="Normal (Web)"/>
    <w:basedOn w:val="Normal"/>
    <w:uiPriority w:val="99"/>
    <w:semiHidden/>
    <w:unhideWhenUsed/>
    <w:rsid w:val="0032166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semiHidden/>
    <w:rsid w:val="00EF2F85"/>
    <w:rPr>
      <w:sz w:val="20"/>
      <w:szCs w:val="20"/>
    </w:rPr>
  </w:style>
  <w:style w:type="character" w:styleId="FootnoteReference">
    <w:name w:val="footnote reference"/>
    <w:semiHidden/>
    <w:rsid w:val="00EF2F85"/>
    <w:rPr>
      <w:vertAlign w:val="superscript"/>
    </w:rPr>
  </w:style>
  <w:style w:type="character" w:customStyle="1" w:styleId="spelle">
    <w:name w:val="spelle"/>
    <w:basedOn w:val="DefaultParagraphFont"/>
    <w:rsid w:val="00F94A05"/>
  </w:style>
  <w:style w:type="character" w:customStyle="1" w:styleId="grame">
    <w:name w:val="grame"/>
    <w:basedOn w:val="DefaultParagraphFont"/>
    <w:rsid w:val="00F94A05"/>
  </w:style>
  <w:style w:type="paragraph" w:styleId="Footer">
    <w:name w:val="footer"/>
    <w:basedOn w:val="Normal"/>
    <w:rsid w:val="00EE47C4"/>
    <w:pPr>
      <w:tabs>
        <w:tab w:val="center" w:pos="4320"/>
        <w:tab w:val="right" w:pos="8640"/>
      </w:tabs>
    </w:pPr>
  </w:style>
  <w:style w:type="character" w:styleId="PageNumber">
    <w:name w:val="page number"/>
    <w:basedOn w:val="DefaultParagraphFont"/>
    <w:rsid w:val="00EE47C4"/>
  </w:style>
  <w:style w:type="paragraph" w:customStyle="1" w:styleId="firstindent">
    <w:name w:val="firstindent"/>
    <w:basedOn w:val="Normal"/>
    <w:rsid w:val="00D34989"/>
    <w:pPr>
      <w:spacing w:before="120" w:after="0" w:line="240" w:lineRule="auto"/>
      <w:ind w:left="720" w:hanging="360"/>
      <w:jc w:val="both"/>
    </w:pPr>
    <w:rPr>
      <w:rFonts w:ascii="Times New Roman" w:eastAsia="Times New Roman" w:hAnsi="Times New Roman" w:cs="Times New Roman"/>
      <w:sz w:val="24"/>
      <w:szCs w:val="24"/>
    </w:rPr>
  </w:style>
  <w:style w:type="paragraph" w:customStyle="1" w:styleId="secondindent">
    <w:name w:val="secondindent"/>
    <w:basedOn w:val="Normal"/>
    <w:rsid w:val="00D34989"/>
    <w:pPr>
      <w:spacing w:before="120" w:after="0" w:line="240" w:lineRule="auto"/>
      <w:ind w:left="1080" w:hanging="360"/>
      <w:jc w:val="both"/>
    </w:pPr>
    <w:rPr>
      <w:rFonts w:ascii="Times New Roman" w:eastAsia="Times New Roman" w:hAnsi="Times New Roman" w:cs="Times New Roman"/>
      <w:sz w:val="24"/>
      <w:szCs w:val="24"/>
    </w:rPr>
  </w:style>
  <w:style w:type="character" w:customStyle="1" w:styleId="numl21">
    <w:name w:val="numl21"/>
    <w:rsid w:val="00D34989"/>
    <w:rPr>
      <w:b/>
      <w:bCs/>
      <w:color w:val="000080"/>
    </w:rPr>
  </w:style>
  <w:style w:type="character" w:customStyle="1" w:styleId="Heading1Char">
    <w:name w:val="Heading 1 Char"/>
    <w:link w:val="Heading1"/>
    <w:rsid w:val="005E27CF"/>
    <w:rPr>
      <w:b/>
      <w:bCs/>
      <w:kern w:val="36"/>
      <w:sz w:val="48"/>
      <w:szCs w:val="48"/>
      <w:lang w:val="en-US" w:eastAsia="en-US" w:bidi="he-IL"/>
    </w:rPr>
  </w:style>
  <w:style w:type="character" w:customStyle="1" w:styleId="apple-converted-space">
    <w:name w:val="apple-converted-space"/>
    <w:basedOn w:val="DefaultParagraphFont"/>
    <w:rsid w:val="005E27CF"/>
  </w:style>
  <w:style w:type="character" w:styleId="Hyperlink">
    <w:name w:val="Hyperlink"/>
    <w:uiPriority w:val="99"/>
    <w:semiHidden/>
    <w:unhideWhenUsed/>
    <w:rsid w:val="005E27CF"/>
    <w:rPr>
      <w:color w:val="0000FF"/>
      <w:u w:val="single"/>
    </w:rPr>
  </w:style>
  <w:style w:type="character" w:customStyle="1" w:styleId="Heading2Char">
    <w:name w:val="Heading 2 Char"/>
    <w:link w:val="Heading2"/>
    <w:semiHidden/>
    <w:rsid w:val="005E27CF"/>
    <w:rPr>
      <w:rFonts w:ascii="Cambria" w:hAnsi="Cambria"/>
      <w:b/>
      <w:bCs/>
      <w:color w:val="4F81BD"/>
      <w:sz w:val="26"/>
      <w:szCs w:val="26"/>
      <w:lang w:val="en-US" w:eastAsia="en-US" w:bidi="he-IL"/>
    </w:rPr>
  </w:style>
  <w:style w:type="paragraph" w:styleId="z-TopofForm">
    <w:name w:val="HTML Top of Form"/>
    <w:basedOn w:val="Normal"/>
    <w:next w:val="Normal"/>
    <w:link w:val="z-TopofFormChar"/>
    <w:hidden/>
    <w:semiHidden/>
    <w:unhideWhenUsed/>
    <w:rsid w:val="005E27CF"/>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link w:val="z-TopofForm"/>
    <w:semiHidden/>
    <w:rsid w:val="005E27CF"/>
    <w:rPr>
      <w:rFonts w:ascii="Arial" w:hAnsi="Arial" w:cs="Arial"/>
      <w:vanish/>
      <w:sz w:val="16"/>
      <w:szCs w:val="16"/>
      <w:lang w:val="en-US" w:eastAsia="en-US" w:bidi="he-IL"/>
    </w:rPr>
  </w:style>
  <w:style w:type="paragraph" w:styleId="z-BottomofForm">
    <w:name w:val="HTML Bottom of Form"/>
    <w:basedOn w:val="Normal"/>
    <w:next w:val="Normal"/>
    <w:link w:val="z-BottomofFormChar"/>
    <w:hidden/>
    <w:semiHidden/>
    <w:unhideWhenUsed/>
    <w:rsid w:val="005E27CF"/>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semiHidden/>
    <w:rsid w:val="005E27CF"/>
    <w:rPr>
      <w:rFonts w:ascii="Arial" w:hAnsi="Arial" w:cs="Arial"/>
      <w:vanish/>
      <w:sz w:val="16"/>
      <w:szCs w:val="16"/>
      <w:lang w:val="en-US" w:eastAsia="en-US" w:bidi="he-IL"/>
    </w:rPr>
  </w:style>
  <w:style w:type="character" w:styleId="Strong">
    <w:name w:val="Strong"/>
    <w:qFormat/>
    <w:rsid w:val="005E2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5493">
      <w:bodyDiv w:val="1"/>
      <w:marLeft w:val="0"/>
      <w:marRight w:val="0"/>
      <w:marTop w:val="0"/>
      <w:marBottom w:val="0"/>
      <w:divBdr>
        <w:top w:val="none" w:sz="0" w:space="0" w:color="auto"/>
        <w:left w:val="none" w:sz="0" w:space="0" w:color="auto"/>
        <w:bottom w:val="none" w:sz="0" w:space="0" w:color="auto"/>
        <w:right w:val="none" w:sz="0" w:space="0" w:color="auto"/>
      </w:divBdr>
      <w:divsChild>
        <w:div w:id="854616145">
          <w:marLeft w:val="0"/>
          <w:marRight w:val="0"/>
          <w:marTop w:val="0"/>
          <w:marBottom w:val="0"/>
          <w:divBdr>
            <w:top w:val="none" w:sz="0" w:space="0" w:color="auto"/>
            <w:left w:val="none" w:sz="0" w:space="0" w:color="auto"/>
            <w:bottom w:val="none" w:sz="0" w:space="0" w:color="auto"/>
            <w:right w:val="none" w:sz="0" w:space="0" w:color="auto"/>
          </w:divBdr>
          <w:divsChild>
            <w:div w:id="213340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4196">
      <w:bodyDiv w:val="1"/>
      <w:marLeft w:val="0"/>
      <w:marRight w:val="0"/>
      <w:marTop w:val="0"/>
      <w:marBottom w:val="0"/>
      <w:divBdr>
        <w:top w:val="none" w:sz="0" w:space="0" w:color="auto"/>
        <w:left w:val="none" w:sz="0" w:space="0" w:color="auto"/>
        <w:bottom w:val="none" w:sz="0" w:space="0" w:color="auto"/>
        <w:right w:val="none" w:sz="0" w:space="0" w:color="auto"/>
      </w:divBdr>
      <w:divsChild>
        <w:div w:id="293755961">
          <w:marLeft w:val="0"/>
          <w:marRight w:val="0"/>
          <w:marTop w:val="0"/>
          <w:marBottom w:val="0"/>
          <w:divBdr>
            <w:top w:val="none" w:sz="0" w:space="0" w:color="auto"/>
            <w:left w:val="none" w:sz="0" w:space="0" w:color="auto"/>
            <w:bottom w:val="none" w:sz="0" w:space="0" w:color="auto"/>
            <w:right w:val="none" w:sz="0" w:space="0" w:color="auto"/>
          </w:divBdr>
          <w:divsChild>
            <w:div w:id="1453665947">
              <w:marLeft w:val="0"/>
              <w:marRight w:val="0"/>
              <w:marTop w:val="0"/>
              <w:marBottom w:val="0"/>
              <w:divBdr>
                <w:top w:val="none" w:sz="0" w:space="0" w:color="auto"/>
                <w:left w:val="none" w:sz="0" w:space="0" w:color="auto"/>
                <w:bottom w:val="none" w:sz="0" w:space="0" w:color="auto"/>
                <w:right w:val="none" w:sz="0" w:space="0" w:color="auto"/>
              </w:divBdr>
              <w:divsChild>
                <w:div w:id="1161433125">
                  <w:marLeft w:val="0"/>
                  <w:marRight w:val="0"/>
                  <w:marTop w:val="0"/>
                  <w:marBottom w:val="0"/>
                  <w:divBdr>
                    <w:top w:val="none" w:sz="0" w:space="0" w:color="auto"/>
                    <w:left w:val="none" w:sz="0" w:space="0" w:color="auto"/>
                    <w:bottom w:val="none" w:sz="0" w:space="0" w:color="auto"/>
                    <w:right w:val="none" w:sz="0" w:space="0" w:color="auto"/>
                  </w:divBdr>
                  <w:divsChild>
                    <w:div w:id="854081095">
                      <w:marLeft w:val="0"/>
                      <w:marRight w:val="0"/>
                      <w:marTop w:val="0"/>
                      <w:marBottom w:val="0"/>
                      <w:divBdr>
                        <w:top w:val="none" w:sz="0" w:space="0" w:color="auto"/>
                        <w:left w:val="none" w:sz="0" w:space="0" w:color="auto"/>
                        <w:bottom w:val="none" w:sz="0" w:space="0" w:color="auto"/>
                        <w:right w:val="none" w:sz="0" w:space="0" w:color="auto"/>
                      </w:divBdr>
                      <w:divsChild>
                        <w:div w:id="411124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014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496063">
      <w:bodyDiv w:val="1"/>
      <w:marLeft w:val="0"/>
      <w:marRight w:val="0"/>
      <w:marTop w:val="0"/>
      <w:marBottom w:val="0"/>
      <w:divBdr>
        <w:top w:val="none" w:sz="0" w:space="0" w:color="auto"/>
        <w:left w:val="none" w:sz="0" w:space="0" w:color="auto"/>
        <w:bottom w:val="none" w:sz="0" w:space="0" w:color="auto"/>
        <w:right w:val="none" w:sz="0" w:space="0" w:color="auto"/>
      </w:divBdr>
      <w:divsChild>
        <w:div w:id="830950470">
          <w:marLeft w:val="0"/>
          <w:marRight w:val="0"/>
          <w:marTop w:val="0"/>
          <w:marBottom w:val="0"/>
          <w:divBdr>
            <w:top w:val="none" w:sz="0" w:space="0" w:color="auto"/>
            <w:left w:val="none" w:sz="0" w:space="0" w:color="auto"/>
            <w:bottom w:val="none" w:sz="0" w:space="0" w:color="auto"/>
            <w:right w:val="none" w:sz="0" w:space="0" w:color="auto"/>
          </w:divBdr>
          <w:divsChild>
            <w:div w:id="17057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5673">
      <w:bodyDiv w:val="1"/>
      <w:marLeft w:val="0"/>
      <w:marRight w:val="0"/>
      <w:marTop w:val="0"/>
      <w:marBottom w:val="0"/>
      <w:divBdr>
        <w:top w:val="none" w:sz="0" w:space="0" w:color="auto"/>
        <w:left w:val="none" w:sz="0" w:space="0" w:color="auto"/>
        <w:bottom w:val="none" w:sz="0" w:space="0" w:color="auto"/>
        <w:right w:val="none" w:sz="0" w:space="0" w:color="auto"/>
      </w:divBdr>
      <w:divsChild>
        <w:div w:id="2136367893">
          <w:marLeft w:val="0"/>
          <w:marRight w:val="0"/>
          <w:marTop w:val="0"/>
          <w:marBottom w:val="0"/>
          <w:divBdr>
            <w:top w:val="none" w:sz="0" w:space="0" w:color="auto"/>
            <w:left w:val="none" w:sz="0" w:space="0" w:color="auto"/>
            <w:bottom w:val="none" w:sz="0" w:space="0" w:color="auto"/>
            <w:right w:val="none" w:sz="0" w:space="0" w:color="auto"/>
          </w:divBdr>
        </w:div>
      </w:divsChild>
    </w:div>
    <w:div w:id="144692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torah.stamtorah.info/view/mosa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mtorah.inf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Rabbi Doniel Staum, LMSW</vt:lpstr>
    </vt:vector>
  </TitlesOfParts>
  <Company>Hewlett-Packard</Company>
  <LinksUpToDate>false</LinksUpToDate>
  <CharactersWithSpaces>8947</CharactersWithSpaces>
  <SharedDoc>false</SharedDoc>
  <HLinks>
    <vt:vector size="12" baseType="variant">
      <vt:variant>
        <vt:i4>7340067</vt:i4>
      </vt:variant>
      <vt:variant>
        <vt:i4>3</vt:i4>
      </vt:variant>
      <vt:variant>
        <vt:i4>0</vt:i4>
      </vt:variant>
      <vt:variant>
        <vt:i4>5</vt:i4>
      </vt:variant>
      <vt:variant>
        <vt:lpwstr>http://torah.stamtorah.info/view/mosaic</vt:lpwstr>
      </vt:variant>
      <vt:variant>
        <vt:lpwstr/>
      </vt:variant>
      <vt:variant>
        <vt:i4>7798888</vt:i4>
      </vt:variant>
      <vt:variant>
        <vt:i4>0</vt:i4>
      </vt:variant>
      <vt:variant>
        <vt:i4>0</vt:i4>
      </vt:variant>
      <vt:variant>
        <vt:i4>5</vt:i4>
      </vt:variant>
      <vt:variant>
        <vt:lpwstr>http://www.stamtorah.info/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 Doniel Staum, LMSW</dc:title>
  <dc:subject/>
  <dc:creator>Dani Staum</dc:creator>
  <cp:keywords/>
  <dc:description/>
  <cp:lastModifiedBy>aaron</cp:lastModifiedBy>
  <cp:revision>2</cp:revision>
  <cp:lastPrinted>2011-09-14T18:45:00Z</cp:lastPrinted>
  <dcterms:created xsi:type="dcterms:W3CDTF">2016-09-29T15:46:00Z</dcterms:created>
  <dcterms:modified xsi:type="dcterms:W3CDTF">2016-09-29T15:46:00Z</dcterms:modified>
</cp:coreProperties>
</file>