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FF9" w:rsidRPr="00C80562" w:rsidRDefault="00006FA0" w:rsidP="00F55FE1">
      <w:pPr>
        <w:spacing w:after="0"/>
        <w:jc w:val="both"/>
        <w:rPr>
          <w:rFonts w:asciiTheme="minorBidi" w:hAnsiTheme="minorBidi"/>
          <w:b/>
          <w:bCs/>
          <w:sz w:val="21"/>
          <w:szCs w:val="21"/>
        </w:rPr>
      </w:pPr>
      <w:bookmarkStart w:id="0" w:name="_GoBack"/>
      <w:bookmarkEnd w:id="0"/>
      <w:r w:rsidRPr="00C80562">
        <w:rPr>
          <w:rFonts w:asciiTheme="minorBidi" w:hAnsiTheme="minorBidi"/>
          <w:b/>
          <w:bCs/>
          <w:sz w:val="21"/>
          <w:szCs w:val="21"/>
        </w:rPr>
        <w:t>Parshas Nasso</w:t>
      </w:r>
      <w:r w:rsidR="00F55FE1">
        <w:rPr>
          <w:rFonts w:asciiTheme="minorBidi" w:hAnsiTheme="minorBidi"/>
          <w:b/>
          <w:bCs/>
          <w:sz w:val="21"/>
          <w:szCs w:val="21"/>
        </w:rPr>
        <w:t xml:space="preserve"> </w:t>
      </w:r>
      <w:r w:rsidRPr="00C80562">
        <w:rPr>
          <w:rFonts w:asciiTheme="minorBidi" w:hAnsiTheme="minorBidi"/>
          <w:b/>
          <w:bCs/>
          <w:sz w:val="21"/>
          <w:szCs w:val="21"/>
        </w:rPr>
        <w:t>– No Better Time than the Present</w:t>
      </w:r>
    </w:p>
    <w:p w:rsidR="00006FA0" w:rsidRPr="00C80562" w:rsidRDefault="00006FA0" w:rsidP="00F55FE1">
      <w:pPr>
        <w:spacing w:after="0"/>
        <w:jc w:val="both"/>
        <w:rPr>
          <w:rFonts w:asciiTheme="minorBidi" w:hAnsiTheme="minorBidi"/>
          <w:b/>
          <w:bCs/>
          <w:sz w:val="21"/>
          <w:szCs w:val="21"/>
          <w:lang w:bidi="he-IL"/>
        </w:rPr>
      </w:pPr>
      <w:r w:rsidRPr="00C80562">
        <w:rPr>
          <w:rFonts w:asciiTheme="minorBidi" w:hAnsiTheme="minorBidi"/>
          <w:b/>
          <w:bCs/>
          <w:sz w:val="21"/>
          <w:szCs w:val="21"/>
          <w:rtl/>
          <w:lang w:bidi="he-IL"/>
        </w:rPr>
        <w:t>ואיש את קדשיו לו יהיו, פ' הנשיאים</w:t>
      </w:r>
    </w:p>
    <w:p w:rsidR="0051241A" w:rsidRDefault="00682D37" w:rsidP="00567794">
      <w:pPr>
        <w:spacing w:after="0"/>
        <w:jc w:val="both"/>
        <w:rPr>
          <w:rFonts w:asciiTheme="minorBidi" w:hAnsiTheme="minorBidi"/>
          <w:sz w:val="21"/>
          <w:szCs w:val="21"/>
          <w:lang w:bidi="he-IL"/>
        </w:rPr>
      </w:pPr>
      <w:r w:rsidRPr="00C80562">
        <w:rPr>
          <w:rFonts w:asciiTheme="minorBidi" w:hAnsiTheme="minorBidi"/>
          <w:sz w:val="21"/>
          <w:szCs w:val="21"/>
          <w:lang w:bidi="he-IL"/>
        </w:rPr>
        <w:t>I will, I should,</w:t>
      </w:r>
      <w:r w:rsidR="0051241A" w:rsidRPr="00C80562">
        <w:rPr>
          <w:rFonts w:asciiTheme="minorBidi" w:hAnsiTheme="minorBidi"/>
          <w:sz w:val="21"/>
          <w:szCs w:val="21"/>
          <w:lang w:bidi="he-IL"/>
        </w:rPr>
        <w:t xml:space="preserve"> let’s be in touch</w:t>
      </w:r>
      <w:r w:rsidR="00C80562" w:rsidRPr="00C80562">
        <w:rPr>
          <w:rFonts w:asciiTheme="minorBidi" w:hAnsiTheme="minorBidi"/>
          <w:sz w:val="21"/>
          <w:szCs w:val="21"/>
          <w:lang w:bidi="he-IL"/>
        </w:rPr>
        <w:t>, I’ll</w:t>
      </w:r>
      <w:r w:rsidRPr="00C80562">
        <w:rPr>
          <w:rFonts w:asciiTheme="minorBidi" w:hAnsiTheme="minorBidi"/>
          <w:sz w:val="21"/>
          <w:szCs w:val="21"/>
          <w:lang w:bidi="he-IL"/>
        </w:rPr>
        <w:t xml:space="preserve"> think about it, etc. – </w:t>
      </w:r>
      <w:r w:rsidR="0051241A" w:rsidRPr="00C80562">
        <w:rPr>
          <w:rFonts w:asciiTheme="minorBidi" w:hAnsiTheme="minorBidi"/>
          <w:sz w:val="21"/>
          <w:szCs w:val="21"/>
          <w:lang w:bidi="he-IL"/>
        </w:rPr>
        <w:t>famous last words</w:t>
      </w:r>
      <w:r w:rsidRPr="00C80562">
        <w:rPr>
          <w:rFonts w:asciiTheme="minorBidi" w:hAnsiTheme="minorBidi"/>
          <w:sz w:val="21"/>
          <w:szCs w:val="21"/>
          <w:lang w:bidi="he-IL"/>
        </w:rPr>
        <w:t xml:space="preserve">. R’ Aaron Kotler, zt”l used to say that these phrases simply mean “No”. </w:t>
      </w:r>
      <w:r w:rsidR="00F55FE1" w:rsidRPr="00C80562">
        <w:rPr>
          <w:rFonts w:asciiTheme="minorBidi" w:hAnsiTheme="minorBidi"/>
          <w:sz w:val="21"/>
          <w:szCs w:val="21"/>
          <w:lang w:bidi="he-IL"/>
        </w:rPr>
        <w:t>Either it’s “Yes”</w:t>
      </w:r>
      <w:r w:rsidR="00F55FE1">
        <w:rPr>
          <w:rFonts w:asciiTheme="minorBidi" w:hAnsiTheme="minorBidi"/>
          <w:sz w:val="21"/>
          <w:szCs w:val="21"/>
          <w:lang w:bidi="he-IL"/>
        </w:rPr>
        <w:t>, or</w:t>
      </w:r>
      <w:r w:rsidR="00567794">
        <w:rPr>
          <w:rFonts w:asciiTheme="minorBidi" w:hAnsiTheme="minorBidi"/>
          <w:sz w:val="21"/>
          <w:szCs w:val="21"/>
          <w:lang w:bidi="he-IL"/>
        </w:rPr>
        <w:t xml:space="preserve"> anything else is</w:t>
      </w:r>
      <w:r w:rsidRPr="00C80562">
        <w:rPr>
          <w:rFonts w:asciiTheme="minorBidi" w:hAnsiTheme="minorBidi"/>
          <w:sz w:val="21"/>
          <w:szCs w:val="21"/>
          <w:lang w:bidi="he-IL"/>
        </w:rPr>
        <w:t xml:space="preserve"> “No”. </w:t>
      </w:r>
      <w:r w:rsidR="00006FA0" w:rsidRPr="00C80562">
        <w:rPr>
          <w:rFonts w:asciiTheme="minorBidi" w:hAnsiTheme="minorBidi"/>
          <w:sz w:val="21"/>
          <w:szCs w:val="21"/>
          <w:lang w:bidi="he-IL"/>
        </w:rPr>
        <w:t xml:space="preserve">The </w:t>
      </w:r>
      <w:r w:rsidR="0051241A" w:rsidRPr="00C80562">
        <w:rPr>
          <w:rFonts w:asciiTheme="minorBidi" w:hAnsiTheme="minorBidi"/>
          <w:sz w:val="21"/>
          <w:szCs w:val="21"/>
          <w:lang w:bidi="he-IL"/>
        </w:rPr>
        <w:t xml:space="preserve">magnificent but </w:t>
      </w:r>
      <w:r w:rsidR="00006FA0" w:rsidRPr="00C80562">
        <w:rPr>
          <w:rFonts w:asciiTheme="minorBidi" w:hAnsiTheme="minorBidi"/>
          <w:sz w:val="21"/>
          <w:szCs w:val="21"/>
          <w:lang w:bidi="he-IL"/>
        </w:rPr>
        <w:t xml:space="preserve">unbidden presentation of the </w:t>
      </w:r>
      <w:r w:rsidR="00006FA0" w:rsidRPr="00C80562">
        <w:rPr>
          <w:rFonts w:asciiTheme="minorBidi" w:hAnsiTheme="minorBidi"/>
          <w:sz w:val="21"/>
          <w:szCs w:val="21"/>
          <w:rtl/>
          <w:lang w:bidi="he-IL"/>
        </w:rPr>
        <w:t>חנוכת הנשיאים</w:t>
      </w:r>
      <w:r w:rsidR="00567794">
        <w:rPr>
          <w:rFonts w:asciiTheme="minorBidi" w:hAnsiTheme="minorBidi"/>
          <w:sz w:val="21"/>
          <w:szCs w:val="21"/>
          <w:lang w:bidi="he-IL"/>
        </w:rPr>
        <w:t>,</w:t>
      </w:r>
      <w:r w:rsidR="00006FA0" w:rsidRPr="00C80562">
        <w:rPr>
          <w:rFonts w:asciiTheme="minorBidi" w:hAnsiTheme="minorBidi"/>
          <w:sz w:val="21"/>
          <w:szCs w:val="21"/>
          <w:lang w:bidi="he-IL"/>
        </w:rPr>
        <w:t xml:space="preserve"> was an effort to </w:t>
      </w:r>
      <w:r w:rsidR="00F02202" w:rsidRPr="00C80562">
        <w:rPr>
          <w:rFonts w:asciiTheme="minorBidi" w:hAnsiTheme="minorBidi"/>
          <w:sz w:val="21"/>
          <w:szCs w:val="21"/>
          <w:lang w:bidi="he-IL"/>
        </w:rPr>
        <w:t>recover from the</w:t>
      </w:r>
      <w:r w:rsidR="0051241A" w:rsidRPr="00C80562">
        <w:rPr>
          <w:rFonts w:asciiTheme="minorBidi" w:hAnsiTheme="minorBidi"/>
          <w:sz w:val="21"/>
          <w:szCs w:val="21"/>
          <w:lang w:bidi="he-IL"/>
        </w:rPr>
        <w:t>ir miserable</w:t>
      </w:r>
      <w:r w:rsidR="00F02202" w:rsidRPr="00C80562">
        <w:rPr>
          <w:rFonts w:asciiTheme="minorBidi" w:hAnsiTheme="minorBidi"/>
          <w:sz w:val="21"/>
          <w:szCs w:val="21"/>
          <w:lang w:bidi="he-IL"/>
        </w:rPr>
        <w:t xml:space="preserve"> failure of the </w:t>
      </w:r>
      <w:r w:rsidR="00F02202" w:rsidRPr="00C80562">
        <w:rPr>
          <w:rFonts w:asciiTheme="minorBidi" w:hAnsiTheme="minorBidi"/>
          <w:sz w:val="21"/>
          <w:szCs w:val="21"/>
          <w:rtl/>
          <w:lang w:bidi="he-IL"/>
        </w:rPr>
        <w:t>תרומת המשכן</w:t>
      </w:r>
      <w:r w:rsidR="00F02202" w:rsidRPr="00C80562">
        <w:rPr>
          <w:rFonts w:asciiTheme="minorBidi" w:hAnsiTheme="minorBidi"/>
          <w:sz w:val="21"/>
          <w:szCs w:val="21"/>
          <w:lang w:bidi="he-IL"/>
        </w:rPr>
        <w:t>. The</w:t>
      </w:r>
      <w:r w:rsidR="0051241A" w:rsidRPr="00C80562">
        <w:rPr>
          <w:rFonts w:asciiTheme="minorBidi" w:hAnsiTheme="minorBidi"/>
          <w:sz w:val="21"/>
          <w:szCs w:val="21"/>
          <w:lang w:bidi="he-IL"/>
        </w:rPr>
        <w:t xml:space="preserve"> N’siim, the revered leadership of Klall Yisroel, missed the boat when Moshe Rabbeinu called for contributions for building the Mishkan. In what was thought to be a </w:t>
      </w:r>
      <w:r w:rsidR="00C80562" w:rsidRPr="00C80562">
        <w:rPr>
          <w:rFonts w:asciiTheme="minorBidi" w:hAnsiTheme="minorBidi"/>
          <w:sz w:val="21"/>
          <w:szCs w:val="21"/>
          <w:lang w:bidi="he-IL"/>
        </w:rPr>
        <w:t>magnanimous</w:t>
      </w:r>
      <w:r w:rsidR="0051241A" w:rsidRPr="00C80562">
        <w:rPr>
          <w:rFonts w:asciiTheme="minorBidi" w:hAnsiTheme="minorBidi"/>
          <w:sz w:val="21"/>
          <w:szCs w:val="21"/>
          <w:lang w:bidi="he-IL"/>
        </w:rPr>
        <w:t xml:space="preserve"> gesture, the N’siim offered to pick up the slack, if any materials weren’t obtained through the general collection. To their chagrin, everything and more was quickly amassed, leaving the N’siim embarrassingly empty handed and left out of one of the greatest moments in the history of Jewish </w:t>
      </w:r>
      <w:r w:rsidR="00567794">
        <w:rPr>
          <w:rFonts w:asciiTheme="minorBidi" w:hAnsiTheme="minorBidi"/>
          <w:sz w:val="21"/>
          <w:szCs w:val="21"/>
          <w:lang w:bidi="he-IL"/>
        </w:rPr>
        <w:t>Giving</w:t>
      </w:r>
      <w:r w:rsidR="0051241A" w:rsidRPr="00C80562">
        <w:rPr>
          <w:rFonts w:asciiTheme="minorBidi" w:hAnsiTheme="minorBidi"/>
          <w:sz w:val="21"/>
          <w:szCs w:val="21"/>
          <w:lang w:bidi="he-IL"/>
        </w:rPr>
        <w:t>. Lesson learned – NOW is always the best time, not later. Now, within hours of the inauguration of the Avodas HaMishkan, the N’siim didn’t wait to be asked. They made it their business to be first on line to have Korbonos brought.</w:t>
      </w:r>
    </w:p>
    <w:p w:rsidR="00C80562" w:rsidRPr="00C80562" w:rsidRDefault="00C80562" w:rsidP="00C80562">
      <w:pPr>
        <w:spacing w:after="0"/>
        <w:jc w:val="both"/>
        <w:rPr>
          <w:rFonts w:asciiTheme="minorBidi" w:hAnsiTheme="minorBidi"/>
          <w:sz w:val="21"/>
          <w:szCs w:val="21"/>
          <w:lang w:bidi="he-IL"/>
        </w:rPr>
      </w:pPr>
    </w:p>
    <w:p w:rsidR="001052A3" w:rsidRDefault="0051241A" w:rsidP="00567794">
      <w:pPr>
        <w:spacing w:after="0"/>
        <w:jc w:val="both"/>
        <w:rPr>
          <w:rFonts w:asciiTheme="minorBidi" w:hAnsiTheme="minorBidi"/>
          <w:sz w:val="21"/>
          <w:szCs w:val="21"/>
          <w:lang w:bidi="he-IL"/>
        </w:rPr>
      </w:pPr>
      <w:r w:rsidRPr="00C80562">
        <w:rPr>
          <w:rFonts w:asciiTheme="minorBidi" w:hAnsiTheme="minorBidi"/>
          <w:sz w:val="21"/>
          <w:szCs w:val="21"/>
          <w:lang w:bidi="he-IL"/>
        </w:rPr>
        <w:t>The golden opportunity to use your resources, capital or talents</w:t>
      </w:r>
      <w:r w:rsidR="00567794">
        <w:rPr>
          <w:rFonts w:asciiTheme="minorBidi" w:hAnsiTheme="minorBidi"/>
          <w:sz w:val="21"/>
          <w:szCs w:val="21"/>
          <w:lang w:bidi="he-IL"/>
        </w:rPr>
        <w:t>,</w:t>
      </w:r>
      <w:r w:rsidRPr="00C80562">
        <w:rPr>
          <w:rFonts w:asciiTheme="minorBidi" w:hAnsiTheme="minorBidi"/>
          <w:sz w:val="21"/>
          <w:szCs w:val="21"/>
          <w:lang w:bidi="he-IL"/>
        </w:rPr>
        <w:t xml:space="preserve"> is immediately when the prospect of giving or participating is presented. You may not get a second chance. You may not be able to take advantage of a second chance. Life is short and what’s here today may be gone tomorrow. Earlier in the Sedra, the Torah encourages us to cash in on Tzedaka opportunities and reap the rewards and benefits while you can. </w:t>
      </w:r>
      <w:r w:rsidRPr="00C80562">
        <w:rPr>
          <w:rFonts w:asciiTheme="minorBidi" w:hAnsiTheme="minorBidi"/>
          <w:sz w:val="21"/>
          <w:szCs w:val="21"/>
          <w:rtl/>
          <w:lang w:bidi="he-IL"/>
        </w:rPr>
        <w:t xml:space="preserve">ואיש את קדשיו </w:t>
      </w:r>
      <w:r w:rsidRPr="00C80562">
        <w:rPr>
          <w:rFonts w:asciiTheme="minorBidi" w:hAnsiTheme="minorBidi"/>
          <w:sz w:val="21"/>
          <w:szCs w:val="21"/>
          <w:lang w:bidi="he-IL"/>
        </w:rPr>
        <w:t xml:space="preserve"> – says the Medrash, if a person withholds the Matonos he should have given,  </w:t>
      </w:r>
      <w:r w:rsidRPr="00C80562">
        <w:rPr>
          <w:rFonts w:asciiTheme="minorBidi" w:hAnsiTheme="minorBidi"/>
          <w:sz w:val="21"/>
          <w:szCs w:val="21"/>
          <w:rtl/>
          <w:lang w:bidi="he-IL"/>
        </w:rPr>
        <w:t>יהיו</w:t>
      </w:r>
      <w:r w:rsidRPr="00C80562">
        <w:rPr>
          <w:rFonts w:asciiTheme="minorBidi" w:hAnsiTheme="minorBidi"/>
          <w:sz w:val="21"/>
          <w:szCs w:val="21"/>
          <w:lang w:bidi="he-IL"/>
        </w:rPr>
        <w:t xml:space="preserve"> </w:t>
      </w:r>
      <w:r w:rsidRPr="00C80562">
        <w:rPr>
          <w:rFonts w:asciiTheme="minorBidi" w:hAnsiTheme="minorBidi"/>
          <w:sz w:val="21"/>
          <w:szCs w:val="21"/>
          <w:rtl/>
          <w:lang w:bidi="he-IL"/>
        </w:rPr>
        <w:t>לו</w:t>
      </w:r>
      <w:r w:rsidRPr="00C80562">
        <w:rPr>
          <w:rFonts w:asciiTheme="minorBidi" w:hAnsiTheme="minorBidi"/>
          <w:sz w:val="21"/>
          <w:szCs w:val="21"/>
          <w:lang w:bidi="he-IL"/>
        </w:rPr>
        <w:t xml:space="preserve"> – that’s all he may end up having. Such a person may lose his giving power, </w:t>
      </w:r>
      <w:r w:rsidRPr="00C80562">
        <w:rPr>
          <w:rFonts w:asciiTheme="minorBidi" w:hAnsiTheme="minorBidi"/>
          <w:sz w:val="21"/>
          <w:szCs w:val="21"/>
          <w:rtl/>
          <w:lang w:bidi="he-IL"/>
        </w:rPr>
        <w:t>חס ושלום</w:t>
      </w:r>
      <w:r w:rsidRPr="00C80562">
        <w:rPr>
          <w:rFonts w:asciiTheme="minorBidi" w:hAnsiTheme="minorBidi"/>
          <w:sz w:val="21"/>
          <w:szCs w:val="21"/>
          <w:lang w:bidi="he-IL"/>
        </w:rPr>
        <w:t xml:space="preserve">. On the other hand, </w:t>
      </w:r>
      <w:r w:rsidRPr="00C80562">
        <w:rPr>
          <w:rFonts w:asciiTheme="minorBidi" w:hAnsiTheme="minorBidi"/>
          <w:sz w:val="21"/>
          <w:szCs w:val="21"/>
          <w:rtl/>
          <w:lang w:bidi="he-IL"/>
        </w:rPr>
        <w:t>איש אשר יתן</w:t>
      </w:r>
      <w:r w:rsidRPr="00C80562">
        <w:rPr>
          <w:rFonts w:asciiTheme="minorBidi" w:hAnsiTheme="minorBidi"/>
          <w:sz w:val="21"/>
          <w:szCs w:val="21"/>
          <w:lang w:bidi="he-IL"/>
        </w:rPr>
        <w:t xml:space="preserve"> – someone who gives as befitting him, </w:t>
      </w:r>
      <w:r w:rsidRPr="00C80562">
        <w:rPr>
          <w:rFonts w:asciiTheme="minorBidi" w:hAnsiTheme="minorBidi"/>
          <w:sz w:val="21"/>
          <w:szCs w:val="21"/>
          <w:rtl/>
          <w:lang w:bidi="he-IL"/>
        </w:rPr>
        <w:t>לו יהיה</w:t>
      </w:r>
      <w:r w:rsidRPr="00C80562">
        <w:rPr>
          <w:rFonts w:asciiTheme="minorBidi" w:hAnsiTheme="minorBidi"/>
          <w:sz w:val="21"/>
          <w:szCs w:val="21"/>
          <w:lang w:bidi="he-IL"/>
        </w:rPr>
        <w:t xml:space="preserve"> – he will have, in the words of Rashi, </w:t>
      </w:r>
      <w:r w:rsidRPr="00C80562">
        <w:rPr>
          <w:rFonts w:asciiTheme="minorBidi" w:hAnsiTheme="minorBidi"/>
          <w:sz w:val="21"/>
          <w:szCs w:val="21"/>
          <w:rtl/>
          <w:lang w:bidi="he-IL"/>
        </w:rPr>
        <w:t>ממון הרבה</w:t>
      </w:r>
      <w:r w:rsidRPr="00C80562">
        <w:rPr>
          <w:rFonts w:asciiTheme="minorBidi" w:hAnsiTheme="minorBidi"/>
          <w:sz w:val="21"/>
          <w:szCs w:val="21"/>
          <w:lang w:bidi="he-IL"/>
        </w:rPr>
        <w:t xml:space="preserve"> – plenty of cash. Can’t </w:t>
      </w:r>
      <w:r w:rsidR="001052A3" w:rsidRPr="00C80562">
        <w:rPr>
          <w:rFonts w:asciiTheme="minorBidi" w:hAnsiTheme="minorBidi"/>
          <w:sz w:val="21"/>
          <w:szCs w:val="21"/>
          <w:lang w:bidi="he-IL"/>
        </w:rPr>
        <w:t xml:space="preserve">say it more </w:t>
      </w:r>
      <w:r w:rsidRPr="00C80562">
        <w:rPr>
          <w:rFonts w:asciiTheme="minorBidi" w:hAnsiTheme="minorBidi"/>
          <w:sz w:val="21"/>
          <w:szCs w:val="21"/>
          <w:lang w:bidi="he-IL"/>
        </w:rPr>
        <w:t>blunt</w:t>
      </w:r>
      <w:r w:rsidR="001052A3" w:rsidRPr="00C80562">
        <w:rPr>
          <w:rFonts w:asciiTheme="minorBidi" w:hAnsiTheme="minorBidi"/>
          <w:sz w:val="21"/>
          <w:szCs w:val="21"/>
          <w:lang w:bidi="he-IL"/>
        </w:rPr>
        <w:t>ly</w:t>
      </w:r>
      <w:r w:rsidRPr="00C80562">
        <w:rPr>
          <w:rFonts w:asciiTheme="minorBidi" w:hAnsiTheme="minorBidi"/>
          <w:sz w:val="21"/>
          <w:szCs w:val="21"/>
          <w:lang w:bidi="he-IL"/>
        </w:rPr>
        <w:t xml:space="preserve"> than that.</w:t>
      </w:r>
      <w:r w:rsidR="001052A3" w:rsidRPr="00C80562">
        <w:rPr>
          <w:rFonts w:asciiTheme="minorBidi" w:hAnsiTheme="minorBidi"/>
          <w:sz w:val="21"/>
          <w:szCs w:val="21"/>
          <w:lang w:bidi="he-IL"/>
        </w:rPr>
        <w:t xml:space="preserve"> </w:t>
      </w:r>
    </w:p>
    <w:p w:rsidR="00C80562" w:rsidRPr="00C80562" w:rsidRDefault="00C80562" w:rsidP="00C80562">
      <w:pPr>
        <w:spacing w:after="0"/>
        <w:jc w:val="both"/>
        <w:rPr>
          <w:rFonts w:asciiTheme="minorBidi" w:hAnsiTheme="minorBidi"/>
          <w:sz w:val="21"/>
          <w:szCs w:val="21"/>
          <w:lang w:bidi="he-IL"/>
        </w:rPr>
      </w:pPr>
    </w:p>
    <w:p w:rsidR="0051241A" w:rsidRDefault="001052A3" w:rsidP="00F55FE1">
      <w:pPr>
        <w:spacing w:after="0"/>
        <w:jc w:val="both"/>
        <w:rPr>
          <w:rFonts w:asciiTheme="minorBidi" w:hAnsiTheme="minorBidi"/>
          <w:sz w:val="21"/>
          <w:szCs w:val="21"/>
          <w:lang w:bidi="he-IL"/>
        </w:rPr>
      </w:pPr>
      <w:r w:rsidRPr="00C80562">
        <w:rPr>
          <w:rFonts w:asciiTheme="minorBidi" w:hAnsiTheme="minorBidi"/>
          <w:sz w:val="21"/>
          <w:szCs w:val="21"/>
          <w:lang w:bidi="he-IL"/>
        </w:rPr>
        <w:t>The Chofetz Chaim, zt”l decried the practice of salting away funds for future giving. Rather than list Tzedokos and other worthy causes as beneficiaries of your will, give it all now while you still have it. Who knows what the future holds? If you wish to extend your largesse to those who yo</w:t>
      </w:r>
      <w:r w:rsidR="00F55FE1">
        <w:rPr>
          <w:rFonts w:asciiTheme="minorBidi" w:hAnsiTheme="minorBidi"/>
          <w:sz w:val="21"/>
          <w:szCs w:val="21"/>
          <w:lang w:bidi="he-IL"/>
        </w:rPr>
        <w:t>u hold dear, why make them wait?</w:t>
      </w:r>
      <w:r w:rsidRPr="00C80562">
        <w:rPr>
          <w:rFonts w:asciiTheme="minorBidi" w:hAnsiTheme="minorBidi"/>
          <w:sz w:val="21"/>
          <w:szCs w:val="21"/>
          <w:lang w:bidi="he-IL"/>
        </w:rPr>
        <w:t xml:space="preserve"> The Zechus you create today for bringing succor and relief to those who need it right </w:t>
      </w:r>
      <w:r w:rsidR="00C80562" w:rsidRPr="00C80562">
        <w:rPr>
          <w:rFonts w:asciiTheme="minorBidi" w:hAnsiTheme="minorBidi"/>
          <w:sz w:val="21"/>
          <w:szCs w:val="21"/>
          <w:lang w:bidi="he-IL"/>
        </w:rPr>
        <w:t>now</w:t>
      </w:r>
      <w:r w:rsidR="00567794">
        <w:rPr>
          <w:rFonts w:asciiTheme="minorBidi" w:hAnsiTheme="minorBidi"/>
          <w:sz w:val="21"/>
          <w:szCs w:val="21"/>
          <w:lang w:bidi="he-IL"/>
        </w:rPr>
        <w:t>,</w:t>
      </w:r>
      <w:r w:rsidRPr="00C80562">
        <w:rPr>
          <w:rFonts w:asciiTheme="minorBidi" w:hAnsiTheme="minorBidi"/>
          <w:sz w:val="21"/>
          <w:szCs w:val="21"/>
          <w:lang w:bidi="he-IL"/>
        </w:rPr>
        <w:t xml:space="preserve"> will protect you from the </w:t>
      </w:r>
      <w:r w:rsidRPr="00C80562">
        <w:rPr>
          <w:rFonts w:asciiTheme="minorBidi" w:hAnsiTheme="minorBidi"/>
          <w:sz w:val="21"/>
          <w:szCs w:val="21"/>
          <w:rtl/>
          <w:lang w:bidi="he-IL"/>
        </w:rPr>
        <w:t>גזירות רעות</w:t>
      </w:r>
      <w:r w:rsidRPr="00C80562">
        <w:rPr>
          <w:rFonts w:asciiTheme="minorBidi" w:hAnsiTheme="minorBidi"/>
          <w:sz w:val="21"/>
          <w:szCs w:val="21"/>
          <w:lang w:bidi="he-IL"/>
        </w:rPr>
        <w:t xml:space="preserve"> that may cause a person to lose it all, </w:t>
      </w:r>
      <w:r w:rsidRPr="00C80562">
        <w:rPr>
          <w:rFonts w:asciiTheme="minorBidi" w:hAnsiTheme="minorBidi"/>
          <w:sz w:val="21"/>
          <w:szCs w:val="21"/>
          <w:rtl/>
          <w:lang w:bidi="he-IL"/>
        </w:rPr>
        <w:t>חלילה</w:t>
      </w:r>
      <w:r w:rsidRPr="00C80562">
        <w:rPr>
          <w:rFonts w:asciiTheme="minorBidi" w:hAnsiTheme="minorBidi"/>
          <w:sz w:val="21"/>
          <w:szCs w:val="21"/>
          <w:lang w:bidi="he-IL"/>
        </w:rPr>
        <w:t xml:space="preserve">. </w:t>
      </w:r>
      <w:r w:rsidR="00C80562" w:rsidRPr="00C80562">
        <w:rPr>
          <w:rFonts w:asciiTheme="minorBidi" w:hAnsiTheme="minorBidi"/>
          <w:sz w:val="21"/>
          <w:szCs w:val="21"/>
          <w:lang w:bidi="he-IL"/>
        </w:rPr>
        <w:t>Tzedaka after</w:t>
      </w:r>
      <w:r w:rsidRPr="00C80562">
        <w:rPr>
          <w:rFonts w:asciiTheme="minorBidi" w:hAnsiTheme="minorBidi"/>
          <w:sz w:val="21"/>
          <w:szCs w:val="21"/>
          <w:lang w:bidi="he-IL"/>
        </w:rPr>
        <w:t xml:space="preserve"> 120 is certainly a zechus. However, </w:t>
      </w:r>
      <w:r w:rsidRPr="00C80562">
        <w:rPr>
          <w:rFonts w:asciiTheme="minorBidi" w:hAnsiTheme="minorBidi"/>
          <w:sz w:val="21"/>
          <w:szCs w:val="21"/>
          <w:rtl/>
          <w:lang w:bidi="he-IL"/>
        </w:rPr>
        <w:t>צדקה תציל ממות</w:t>
      </w:r>
      <w:r w:rsidR="00F55FE1">
        <w:rPr>
          <w:rFonts w:asciiTheme="minorBidi" w:hAnsiTheme="minorBidi"/>
          <w:sz w:val="21"/>
          <w:szCs w:val="21"/>
          <w:lang w:bidi="he-IL"/>
        </w:rPr>
        <w:t>,</w:t>
      </w:r>
      <w:r w:rsidRPr="00C80562">
        <w:rPr>
          <w:rFonts w:asciiTheme="minorBidi" w:hAnsiTheme="minorBidi"/>
          <w:sz w:val="21"/>
          <w:szCs w:val="21"/>
          <w:lang w:bidi="he-IL"/>
        </w:rPr>
        <w:t xml:space="preserve"> giving now is a Zechus for </w:t>
      </w:r>
      <w:r w:rsidRPr="00C80562">
        <w:rPr>
          <w:rFonts w:asciiTheme="minorBidi" w:hAnsiTheme="minorBidi"/>
          <w:sz w:val="21"/>
          <w:szCs w:val="21"/>
          <w:rtl/>
          <w:lang w:bidi="he-IL"/>
        </w:rPr>
        <w:t>אריכת ימים</w:t>
      </w:r>
      <w:r w:rsidRPr="00C80562">
        <w:rPr>
          <w:rFonts w:asciiTheme="minorBidi" w:hAnsiTheme="minorBidi"/>
          <w:sz w:val="21"/>
          <w:szCs w:val="21"/>
          <w:lang w:bidi="he-IL"/>
        </w:rPr>
        <w:t>. More years to create more Zechusim. All those Zechusim will still be waiting for you after 120, as much as when they are given through an estate, if not more.</w:t>
      </w:r>
    </w:p>
    <w:p w:rsidR="00C80562" w:rsidRPr="00C80562" w:rsidRDefault="00C80562" w:rsidP="00C80562">
      <w:pPr>
        <w:spacing w:after="0"/>
        <w:jc w:val="both"/>
        <w:rPr>
          <w:rFonts w:asciiTheme="minorBidi" w:hAnsiTheme="minorBidi"/>
          <w:sz w:val="21"/>
          <w:szCs w:val="21"/>
          <w:lang w:bidi="he-IL"/>
        </w:rPr>
      </w:pPr>
    </w:p>
    <w:p w:rsidR="001052A3" w:rsidRPr="00C80562" w:rsidRDefault="001052A3" w:rsidP="00567794">
      <w:pPr>
        <w:spacing w:after="0"/>
        <w:jc w:val="both"/>
        <w:rPr>
          <w:rFonts w:asciiTheme="minorBidi" w:hAnsiTheme="minorBidi"/>
          <w:sz w:val="21"/>
          <w:szCs w:val="21"/>
          <w:lang w:bidi="he-IL"/>
        </w:rPr>
      </w:pPr>
      <w:r w:rsidRPr="00C80562">
        <w:rPr>
          <w:rFonts w:asciiTheme="minorBidi" w:hAnsiTheme="minorBidi"/>
          <w:sz w:val="21"/>
          <w:szCs w:val="21"/>
          <w:lang w:bidi="he-IL"/>
        </w:rPr>
        <w:t>When Boaz met Rus for the first time, he immediately took her under his wing. The Shofeit of Klall Yisroel certainly had bigger issues to deal with. Why was a stranger gleaning stalks so important to take notice of? His field hands and managers were certainly capable? But this is the way of the true do-gooders. No need too small, no time better than now. It’s a good thing too. Having just risen from sitting Shiva for his first wife, Boaz was anxious to find a worthy Shidduch for himself</w:t>
      </w:r>
      <w:r w:rsidR="00567794">
        <w:rPr>
          <w:rFonts w:asciiTheme="minorBidi" w:hAnsiTheme="minorBidi"/>
          <w:sz w:val="21"/>
          <w:szCs w:val="21"/>
          <w:lang w:bidi="he-IL"/>
        </w:rPr>
        <w:t>,</w:t>
      </w:r>
      <w:r w:rsidRPr="00C80562">
        <w:rPr>
          <w:rFonts w:asciiTheme="minorBidi" w:hAnsiTheme="minorBidi"/>
          <w:sz w:val="21"/>
          <w:szCs w:val="21"/>
          <w:lang w:bidi="he-IL"/>
        </w:rPr>
        <w:t xml:space="preserve"> so he could remarry. The qualities of Ehrlichkeit and Tznius that Rus </w:t>
      </w:r>
      <w:r w:rsidR="00C80562" w:rsidRPr="00C80562">
        <w:rPr>
          <w:rFonts w:asciiTheme="minorBidi" w:hAnsiTheme="minorBidi"/>
          <w:sz w:val="21"/>
          <w:szCs w:val="21"/>
          <w:lang w:bidi="he-IL"/>
        </w:rPr>
        <w:t>displayed</w:t>
      </w:r>
      <w:r w:rsidRPr="00C80562">
        <w:rPr>
          <w:rFonts w:asciiTheme="minorBidi" w:hAnsiTheme="minorBidi"/>
          <w:sz w:val="21"/>
          <w:szCs w:val="21"/>
          <w:lang w:bidi="he-IL"/>
        </w:rPr>
        <w:t xml:space="preserve"> impressed Boaz. He could have waited for a proper Shidduch with an </w:t>
      </w:r>
      <w:r w:rsidRPr="00C80562">
        <w:rPr>
          <w:rFonts w:asciiTheme="minorBidi" w:hAnsiTheme="minorBidi"/>
          <w:sz w:val="21"/>
          <w:szCs w:val="21"/>
          <w:rtl/>
          <w:lang w:bidi="he-IL"/>
        </w:rPr>
        <w:t>אשה חשובה ומיוחסת</w:t>
      </w:r>
      <w:r w:rsidRPr="00C80562">
        <w:rPr>
          <w:rFonts w:asciiTheme="minorBidi" w:hAnsiTheme="minorBidi"/>
          <w:sz w:val="21"/>
          <w:szCs w:val="21"/>
          <w:lang w:bidi="he-IL"/>
        </w:rPr>
        <w:t xml:space="preserve">. But that meant waiting. If </w:t>
      </w:r>
      <w:r w:rsidR="00C80562" w:rsidRPr="00C80562">
        <w:rPr>
          <w:rFonts w:asciiTheme="minorBidi" w:hAnsiTheme="minorBidi"/>
          <w:sz w:val="21"/>
          <w:szCs w:val="21"/>
          <w:lang w:bidi="he-IL"/>
        </w:rPr>
        <w:t>it’s</w:t>
      </w:r>
      <w:r w:rsidRPr="00C80562">
        <w:rPr>
          <w:rFonts w:asciiTheme="minorBidi" w:hAnsiTheme="minorBidi"/>
          <w:sz w:val="21"/>
          <w:szCs w:val="21"/>
          <w:lang w:bidi="he-IL"/>
        </w:rPr>
        <w:t xml:space="preserve"> here and </w:t>
      </w:r>
      <w:r w:rsidR="00C80562" w:rsidRPr="00C80562">
        <w:rPr>
          <w:rFonts w:asciiTheme="minorBidi" w:hAnsiTheme="minorBidi"/>
          <w:sz w:val="21"/>
          <w:szCs w:val="21"/>
          <w:lang w:bidi="he-IL"/>
        </w:rPr>
        <w:t>it’s</w:t>
      </w:r>
      <w:r w:rsidRPr="00C80562">
        <w:rPr>
          <w:rFonts w:asciiTheme="minorBidi" w:hAnsiTheme="minorBidi"/>
          <w:sz w:val="21"/>
          <w:szCs w:val="21"/>
          <w:lang w:bidi="he-IL"/>
        </w:rPr>
        <w:t xml:space="preserve"> good, grab it. </w:t>
      </w:r>
      <w:r w:rsidR="00C80562" w:rsidRPr="00C80562">
        <w:rPr>
          <w:rFonts w:asciiTheme="minorBidi" w:hAnsiTheme="minorBidi"/>
          <w:sz w:val="21"/>
          <w:szCs w:val="21"/>
          <w:lang w:bidi="he-IL"/>
        </w:rPr>
        <w:t>That’s</w:t>
      </w:r>
      <w:r w:rsidRPr="00C80562">
        <w:rPr>
          <w:rFonts w:asciiTheme="minorBidi" w:hAnsiTheme="minorBidi"/>
          <w:sz w:val="21"/>
          <w:szCs w:val="21"/>
          <w:lang w:bidi="he-IL"/>
        </w:rPr>
        <w:t xml:space="preserve"> what R’ Moshe told me and other Bachurim “on the market”. Don’t wait for the “Goldeneh Glick”. This is </w:t>
      </w:r>
      <w:r w:rsidR="00567794">
        <w:rPr>
          <w:rFonts w:asciiTheme="minorBidi" w:hAnsiTheme="minorBidi"/>
          <w:sz w:val="21"/>
          <w:szCs w:val="21"/>
          <w:lang w:bidi="he-IL"/>
        </w:rPr>
        <w:t>the Goldeneh Glick, right here</w:t>
      </w:r>
      <w:r w:rsidRPr="00C80562">
        <w:rPr>
          <w:rFonts w:asciiTheme="minorBidi" w:hAnsiTheme="minorBidi"/>
          <w:sz w:val="21"/>
          <w:szCs w:val="21"/>
          <w:lang w:bidi="he-IL"/>
        </w:rPr>
        <w:t>. Boaz perfected this Midah of “Chapping” an opportunity. Good thing he did. By the next morning</w:t>
      </w:r>
      <w:r w:rsidR="00F55FE1">
        <w:rPr>
          <w:rFonts w:asciiTheme="minorBidi" w:hAnsiTheme="minorBidi"/>
          <w:sz w:val="21"/>
          <w:szCs w:val="21"/>
          <w:lang w:bidi="he-IL"/>
        </w:rPr>
        <w:t>,</w:t>
      </w:r>
      <w:r w:rsidRPr="00C80562">
        <w:rPr>
          <w:rFonts w:asciiTheme="minorBidi" w:hAnsiTheme="minorBidi"/>
          <w:sz w:val="21"/>
          <w:szCs w:val="21"/>
          <w:lang w:bidi="he-IL"/>
        </w:rPr>
        <w:t xml:space="preserve"> after marrying Rus, Boaz left this world. But not before planting the seed of Dovid HaMelech and Melech HaMoshiach. “Now” seems to be a fitting theme for Moshiach. In the Zechus of doing NOW, may we “takeh” be Zoche to Moshiach NOW.</w:t>
      </w:r>
    </w:p>
    <w:p w:rsidR="00E9561E" w:rsidRPr="00E9561E" w:rsidRDefault="001052A3" w:rsidP="00E9561E">
      <w:pPr>
        <w:spacing w:after="0"/>
        <w:jc w:val="both"/>
        <w:rPr>
          <w:rFonts w:asciiTheme="minorBidi" w:hAnsiTheme="minorBidi"/>
          <w:sz w:val="21"/>
          <w:szCs w:val="21"/>
          <w:lang w:bidi="he-IL"/>
        </w:rPr>
      </w:pPr>
      <w:r w:rsidRPr="00C80562">
        <w:rPr>
          <w:rFonts w:asciiTheme="minorBidi" w:hAnsiTheme="minorBidi"/>
          <w:sz w:val="21"/>
          <w:szCs w:val="21"/>
          <w:lang w:bidi="he-IL"/>
        </w:rPr>
        <w:t xml:space="preserve">Have a wonderful Shabbos and a </w:t>
      </w:r>
      <w:r w:rsidR="00F55FE1">
        <w:rPr>
          <w:rFonts w:asciiTheme="minorBidi" w:hAnsiTheme="minorBidi"/>
          <w:sz w:val="21"/>
          <w:szCs w:val="21"/>
          <w:lang w:bidi="he-IL"/>
        </w:rPr>
        <w:t>Gezunten Zummer</w:t>
      </w:r>
      <w:r w:rsidRPr="00C80562">
        <w:rPr>
          <w:rFonts w:asciiTheme="minorBidi" w:hAnsiTheme="minorBidi"/>
          <w:sz w:val="21"/>
          <w:szCs w:val="21"/>
          <w:lang w:bidi="he-IL"/>
        </w:rPr>
        <w:t xml:space="preserve">, yk </w:t>
      </w:r>
    </w:p>
    <w:sectPr w:rsidR="00E9561E" w:rsidRPr="00E95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A0"/>
    <w:rsid w:val="00006FA0"/>
    <w:rsid w:val="000805A3"/>
    <w:rsid w:val="000E0DC3"/>
    <w:rsid w:val="00104A75"/>
    <w:rsid w:val="001052A3"/>
    <w:rsid w:val="00107660"/>
    <w:rsid w:val="00113600"/>
    <w:rsid w:val="0011452E"/>
    <w:rsid w:val="001317D7"/>
    <w:rsid w:val="00152338"/>
    <w:rsid w:val="00161A06"/>
    <w:rsid w:val="001720ED"/>
    <w:rsid w:val="001C5711"/>
    <w:rsid w:val="00262944"/>
    <w:rsid w:val="00266F14"/>
    <w:rsid w:val="00286ACD"/>
    <w:rsid w:val="002C7E97"/>
    <w:rsid w:val="002E584B"/>
    <w:rsid w:val="002F7C21"/>
    <w:rsid w:val="0034396B"/>
    <w:rsid w:val="003552D1"/>
    <w:rsid w:val="00363FFC"/>
    <w:rsid w:val="00364D3E"/>
    <w:rsid w:val="00405CC6"/>
    <w:rsid w:val="00464A90"/>
    <w:rsid w:val="004742A5"/>
    <w:rsid w:val="00480BA5"/>
    <w:rsid w:val="0051241A"/>
    <w:rsid w:val="00524F6F"/>
    <w:rsid w:val="00567794"/>
    <w:rsid w:val="00586501"/>
    <w:rsid w:val="00607FF9"/>
    <w:rsid w:val="00682D37"/>
    <w:rsid w:val="006C1250"/>
    <w:rsid w:val="006C455A"/>
    <w:rsid w:val="006F6454"/>
    <w:rsid w:val="00715975"/>
    <w:rsid w:val="0076306D"/>
    <w:rsid w:val="007903AC"/>
    <w:rsid w:val="007A1F55"/>
    <w:rsid w:val="007D4E95"/>
    <w:rsid w:val="007E2F35"/>
    <w:rsid w:val="008374B7"/>
    <w:rsid w:val="00910A83"/>
    <w:rsid w:val="00927E16"/>
    <w:rsid w:val="009304FA"/>
    <w:rsid w:val="00976990"/>
    <w:rsid w:val="009819EA"/>
    <w:rsid w:val="00986717"/>
    <w:rsid w:val="009C006A"/>
    <w:rsid w:val="009D455B"/>
    <w:rsid w:val="009E04E3"/>
    <w:rsid w:val="009F7AF6"/>
    <w:rsid w:val="00A075FA"/>
    <w:rsid w:val="00A10285"/>
    <w:rsid w:val="00A46BCC"/>
    <w:rsid w:val="00A82832"/>
    <w:rsid w:val="00AA6DDF"/>
    <w:rsid w:val="00AD0914"/>
    <w:rsid w:val="00AF4812"/>
    <w:rsid w:val="00B0005D"/>
    <w:rsid w:val="00B12F2D"/>
    <w:rsid w:val="00B30D97"/>
    <w:rsid w:val="00B50DB0"/>
    <w:rsid w:val="00BF2169"/>
    <w:rsid w:val="00BF41B9"/>
    <w:rsid w:val="00C52539"/>
    <w:rsid w:val="00C77FD9"/>
    <w:rsid w:val="00C80562"/>
    <w:rsid w:val="00C8244B"/>
    <w:rsid w:val="00C97E4A"/>
    <w:rsid w:val="00CA7FC4"/>
    <w:rsid w:val="00CC34FE"/>
    <w:rsid w:val="00CC3EA9"/>
    <w:rsid w:val="00D22E94"/>
    <w:rsid w:val="00DF31D2"/>
    <w:rsid w:val="00E5308D"/>
    <w:rsid w:val="00E53C28"/>
    <w:rsid w:val="00E9561E"/>
    <w:rsid w:val="00E95B01"/>
    <w:rsid w:val="00EB4C94"/>
    <w:rsid w:val="00EC4CA6"/>
    <w:rsid w:val="00F02202"/>
    <w:rsid w:val="00F07EB8"/>
    <w:rsid w:val="00F16EEF"/>
    <w:rsid w:val="00F55F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FAD5C-A012-413B-A26E-03C577FC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B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BA5"/>
    <w:rPr>
      <w:rFonts w:ascii="Segoe UI" w:hAnsi="Segoe UI" w:cs="Segoe UI"/>
      <w:sz w:val="18"/>
      <w:szCs w:val="18"/>
    </w:rPr>
  </w:style>
  <w:style w:type="character" w:styleId="Hyperlink">
    <w:name w:val="Hyperlink"/>
    <w:uiPriority w:val="99"/>
    <w:semiHidden/>
    <w:unhideWhenUsed/>
    <w:rsid w:val="00E956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sruly</dc:creator>
  <cp:lastModifiedBy>aaron</cp:lastModifiedBy>
  <cp:revision>2</cp:revision>
  <cp:lastPrinted>2017-06-02T03:03:00Z</cp:lastPrinted>
  <dcterms:created xsi:type="dcterms:W3CDTF">2017-06-02T05:02:00Z</dcterms:created>
  <dcterms:modified xsi:type="dcterms:W3CDTF">2017-06-02T05:02:00Z</dcterms:modified>
</cp:coreProperties>
</file>